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47" w:rsidRPr="00964461" w:rsidRDefault="00CA7847" w:rsidP="00B86BC6">
      <w:pPr>
        <w:ind w:right="-2"/>
        <w:jc w:val="center"/>
        <w:rPr>
          <w:b/>
          <w:bCs/>
          <w:sz w:val="24"/>
          <w:szCs w:val="24"/>
        </w:rPr>
      </w:pPr>
      <w:bookmarkStart w:id="0" w:name="_Раздел_II"/>
      <w:bookmarkEnd w:id="0"/>
      <w:r w:rsidRPr="00964461">
        <w:rPr>
          <w:b/>
          <w:bCs/>
          <w:sz w:val="24"/>
          <w:szCs w:val="24"/>
        </w:rPr>
        <w:t>Анализ</w:t>
      </w:r>
    </w:p>
    <w:p w:rsidR="00CA7847" w:rsidRPr="00964461" w:rsidRDefault="00CA7847" w:rsidP="00B86BC6">
      <w:pPr>
        <w:ind w:right="-2"/>
        <w:jc w:val="center"/>
        <w:rPr>
          <w:b/>
          <w:bCs/>
          <w:sz w:val="24"/>
          <w:szCs w:val="24"/>
        </w:rPr>
      </w:pPr>
      <w:r w:rsidRPr="00964461">
        <w:rPr>
          <w:b/>
          <w:bCs/>
          <w:sz w:val="24"/>
          <w:szCs w:val="24"/>
        </w:rPr>
        <w:t>статистики, гибели и травматизма людей на пожарах</w:t>
      </w:r>
    </w:p>
    <w:p w:rsidR="00CA7847" w:rsidRPr="00964461" w:rsidRDefault="00CA7847" w:rsidP="00B86BC6">
      <w:pPr>
        <w:ind w:right="-2"/>
        <w:jc w:val="center"/>
        <w:rPr>
          <w:b/>
          <w:bCs/>
          <w:sz w:val="24"/>
          <w:szCs w:val="24"/>
        </w:rPr>
      </w:pPr>
      <w:r w:rsidRPr="00964461">
        <w:rPr>
          <w:b/>
          <w:bCs/>
          <w:sz w:val="24"/>
          <w:szCs w:val="24"/>
        </w:rPr>
        <w:t>в</w:t>
      </w:r>
      <w:r>
        <w:rPr>
          <w:b/>
          <w:bCs/>
          <w:sz w:val="24"/>
          <w:szCs w:val="24"/>
        </w:rPr>
        <w:t xml:space="preserve"> Южском районе </w:t>
      </w:r>
      <w:r w:rsidRPr="00964461">
        <w:rPr>
          <w:b/>
          <w:bCs/>
          <w:sz w:val="24"/>
          <w:szCs w:val="24"/>
        </w:rPr>
        <w:t xml:space="preserve">Ивановской области </w:t>
      </w:r>
      <w:r>
        <w:rPr>
          <w:b/>
          <w:bCs/>
          <w:sz w:val="24"/>
          <w:szCs w:val="24"/>
        </w:rPr>
        <w:t>по состоянию за 2015 год.</w:t>
      </w:r>
    </w:p>
    <w:p w:rsidR="00CA7847" w:rsidRPr="005C05CB" w:rsidRDefault="00CA7847" w:rsidP="00B86BC6">
      <w:pPr>
        <w:ind w:right="-2"/>
        <w:jc w:val="center"/>
        <w:rPr>
          <w:b/>
          <w:bCs/>
          <w:sz w:val="28"/>
          <w:szCs w:val="28"/>
        </w:rPr>
      </w:pPr>
    </w:p>
    <w:p w:rsidR="00CA7847" w:rsidRPr="00D91512" w:rsidRDefault="00CA7847" w:rsidP="00D91512">
      <w:pPr>
        <w:ind w:right="-2" w:firstLine="709"/>
        <w:jc w:val="both"/>
        <w:rPr>
          <w:b/>
          <w:bCs/>
          <w:sz w:val="24"/>
          <w:szCs w:val="24"/>
        </w:rPr>
      </w:pPr>
      <w:r>
        <w:rPr>
          <w:sz w:val="24"/>
          <w:szCs w:val="24"/>
        </w:rPr>
        <w:t>За 12 месяцев 2015 года</w:t>
      </w:r>
      <w:r w:rsidRPr="00AB54E3">
        <w:rPr>
          <w:sz w:val="24"/>
          <w:szCs w:val="24"/>
        </w:rPr>
        <w:t xml:space="preserve"> в Южском районе произошло </w:t>
      </w:r>
      <w:r>
        <w:rPr>
          <w:sz w:val="24"/>
          <w:szCs w:val="24"/>
        </w:rPr>
        <w:t>37</w:t>
      </w:r>
      <w:r w:rsidRPr="00AB54E3">
        <w:rPr>
          <w:sz w:val="24"/>
          <w:szCs w:val="24"/>
        </w:rPr>
        <w:t xml:space="preserve"> пожаров (АППГ – </w:t>
      </w:r>
      <w:r>
        <w:rPr>
          <w:sz w:val="24"/>
          <w:szCs w:val="24"/>
        </w:rPr>
        <w:t>34</w:t>
      </w:r>
      <w:r w:rsidRPr="00AB54E3">
        <w:rPr>
          <w:sz w:val="24"/>
          <w:szCs w:val="24"/>
        </w:rPr>
        <w:t>, +</w:t>
      </w:r>
      <w:r>
        <w:rPr>
          <w:sz w:val="24"/>
          <w:szCs w:val="24"/>
        </w:rPr>
        <w:t>5,7</w:t>
      </w:r>
      <w:r w:rsidRPr="00AB54E3">
        <w:rPr>
          <w:sz w:val="24"/>
          <w:szCs w:val="24"/>
        </w:rPr>
        <w:t xml:space="preserve">%). Материальный ущерб от пожаров составил </w:t>
      </w:r>
      <w:r>
        <w:rPr>
          <w:sz w:val="24"/>
          <w:szCs w:val="24"/>
        </w:rPr>
        <w:t>3</w:t>
      </w:r>
      <w:r w:rsidRPr="00AB54E3">
        <w:rPr>
          <w:sz w:val="24"/>
          <w:szCs w:val="24"/>
        </w:rPr>
        <w:t>.</w:t>
      </w:r>
      <w:r>
        <w:rPr>
          <w:sz w:val="24"/>
          <w:szCs w:val="24"/>
        </w:rPr>
        <w:t>324</w:t>
      </w:r>
      <w:r w:rsidRPr="00AB54E3">
        <w:rPr>
          <w:sz w:val="24"/>
          <w:szCs w:val="24"/>
        </w:rPr>
        <w:t>.456 рубль (АППГ – 1.846.138 руб, +</w:t>
      </w:r>
      <w:r>
        <w:rPr>
          <w:sz w:val="24"/>
          <w:szCs w:val="24"/>
        </w:rPr>
        <w:t>80</w:t>
      </w:r>
      <w:r w:rsidRPr="00AB54E3">
        <w:rPr>
          <w:sz w:val="24"/>
          <w:szCs w:val="24"/>
        </w:rPr>
        <w:t xml:space="preserve">%). На пожарах погибло </w:t>
      </w:r>
      <w:r>
        <w:rPr>
          <w:sz w:val="24"/>
          <w:szCs w:val="24"/>
        </w:rPr>
        <w:t>5</w:t>
      </w:r>
      <w:r w:rsidRPr="00AB54E3">
        <w:rPr>
          <w:sz w:val="24"/>
          <w:szCs w:val="24"/>
        </w:rPr>
        <w:t xml:space="preserve"> человека (АП</w:t>
      </w:r>
      <w:r>
        <w:rPr>
          <w:color w:val="000000"/>
          <w:sz w:val="24"/>
          <w:szCs w:val="24"/>
        </w:rPr>
        <w:t>ПГ – 5</w:t>
      </w:r>
      <w:r w:rsidRPr="00AB54E3">
        <w:rPr>
          <w:color w:val="000000"/>
          <w:sz w:val="24"/>
          <w:szCs w:val="24"/>
        </w:rPr>
        <w:t>, 0%), травмирован</w:t>
      </w:r>
      <w:r>
        <w:rPr>
          <w:color w:val="000000"/>
          <w:sz w:val="24"/>
          <w:szCs w:val="24"/>
        </w:rPr>
        <w:t>о</w:t>
      </w:r>
      <w:r w:rsidRPr="00AB54E3">
        <w:rPr>
          <w:color w:val="000000"/>
          <w:sz w:val="24"/>
          <w:szCs w:val="24"/>
        </w:rPr>
        <w:t xml:space="preserve"> </w:t>
      </w:r>
      <w:r>
        <w:rPr>
          <w:color w:val="000000"/>
          <w:sz w:val="24"/>
          <w:szCs w:val="24"/>
        </w:rPr>
        <w:t>2</w:t>
      </w:r>
      <w:r w:rsidRPr="00AB54E3">
        <w:rPr>
          <w:color w:val="000000"/>
          <w:sz w:val="24"/>
          <w:szCs w:val="24"/>
        </w:rPr>
        <w:t xml:space="preserve"> человек</w:t>
      </w:r>
      <w:r>
        <w:rPr>
          <w:color w:val="000000"/>
          <w:sz w:val="24"/>
          <w:szCs w:val="24"/>
        </w:rPr>
        <w:t xml:space="preserve">а (АППГ – 2, </w:t>
      </w:r>
      <w:r w:rsidRPr="00AB54E3">
        <w:rPr>
          <w:color w:val="000000"/>
          <w:sz w:val="24"/>
          <w:szCs w:val="24"/>
        </w:rPr>
        <w:t xml:space="preserve">0%). Рост пожаров </w:t>
      </w:r>
      <w:r>
        <w:rPr>
          <w:color w:val="000000"/>
          <w:sz w:val="24"/>
          <w:szCs w:val="24"/>
        </w:rPr>
        <w:t>за 12 месяцев 2015</w:t>
      </w:r>
      <w:r w:rsidRPr="00AB54E3">
        <w:rPr>
          <w:sz w:val="24"/>
          <w:szCs w:val="24"/>
        </w:rPr>
        <w:t xml:space="preserve"> г</w:t>
      </w:r>
      <w:r>
        <w:rPr>
          <w:sz w:val="24"/>
          <w:szCs w:val="24"/>
        </w:rPr>
        <w:t>ода</w:t>
      </w:r>
      <w:r w:rsidRPr="00AB54E3">
        <w:rPr>
          <w:color w:val="000000"/>
          <w:sz w:val="24"/>
          <w:szCs w:val="24"/>
        </w:rPr>
        <w:t xml:space="preserve"> наблюдается в </w:t>
      </w:r>
      <w:r w:rsidRPr="00B94367">
        <w:rPr>
          <w:color w:val="000000"/>
          <w:sz w:val="24"/>
          <w:szCs w:val="24"/>
        </w:rPr>
        <w:t xml:space="preserve">Холуйском сельском поселении, где за текущий период этого года произошло </w:t>
      </w:r>
      <w:r>
        <w:rPr>
          <w:color w:val="000000"/>
          <w:sz w:val="24"/>
          <w:szCs w:val="24"/>
        </w:rPr>
        <w:t>4</w:t>
      </w:r>
      <w:r w:rsidRPr="00B94367">
        <w:rPr>
          <w:color w:val="000000"/>
          <w:sz w:val="24"/>
          <w:szCs w:val="24"/>
        </w:rPr>
        <w:t xml:space="preserve"> пожар</w:t>
      </w:r>
      <w:r>
        <w:rPr>
          <w:color w:val="000000"/>
          <w:sz w:val="24"/>
          <w:szCs w:val="24"/>
        </w:rPr>
        <w:t>а (АППГ – 2, +10</w:t>
      </w:r>
      <w:r w:rsidRPr="00B94367">
        <w:rPr>
          <w:color w:val="000000"/>
          <w:sz w:val="24"/>
          <w:szCs w:val="24"/>
        </w:rPr>
        <w:t xml:space="preserve">0%), Новоклязьминском сельском поселении, где за текущий период этого года произошел 1 пожар (АППГ- 0, + 100 %) и Мугреево-Никольском сельском поселении, где за текущий период этого года произошло </w:t>
      </w:r>
      <w:r>
        <w:rPr>
          <w:color w:val="000000"/>
          <w:sz w:val="24"/>
          <w:szCs w:val="24"/>
        </w:rPr>
        <w:t>3</w:t>
      </w:r>
      <w:r w:rsidRPr="00B94367">
        <w:rPr>
          <w:color w:val="000000"/>
          <w:sz w:val="24"/>
          <w:szCs w:val="24"/>
        </w:rPr>
        <w:t xml:space="preserve"> пожар</w:t>
      </w:r>
      <w:r>
        <w:rPr>
          <w:color w:val="000000"/>
          <w:sz w:val="24"/>
          <w:szCs w:val="24"/>
        </w:rPr>
        <w:t>а (АППГ- 1</w:t>
      </w:r>
      <w:r w:rsidRPr="00B94367">
        <w:rPr>
          <w:color w:val="000000"/>
          <w:sz w:val="24"/>
          <w:szCs w:val="24"/>
        </w:rPr>
        <w:t>, + 200 %). Рост числа погибших при пожаре людей наблюдается в Холуйском сель</w:t>
      </w:r>
      <w:r>
        <w:rPr>
          <w:color w:val="000000"/>
          <w:sz w:val="24"/>
          <w:szCs w:val="24"/>
        </w:rPr>
        <w:t xml:space="preserve">ском поселении, </w:t>
      </w:r>
      <w:r w:rsidRPr="00B94367">
        <w:rPr>
          <w:color w:val="000000"/>
          <w:sz w:val="24"/>
          <w:szCs w:val="24"/>
        </w:rPr>
        <w:t>где за текущий период этого</w:t>
      </w:r>
      <w:r>
        <w:rPr>
          <w:color w:val="000000"/>
          <w:sz w:val="24"/>
          <w:szCs w:val="24"/>
        </w:rPr>
        <w:t xml:space="preserve"> года погиб</w:t>
      </w:r>
      <w:r w:rsidRPr="00B94367">
        <w:rPr>
          <w:color w:val="000000"/>
          <w:sz w:val="24"/>
          <w:szCs w:val="24"/>
        </w:rPr>
        <w:t xml:space="preserve"> 1 человек (АППГ – 0, +100%)</w:t>
      </w:r>
      <w:r>
        <w:rPr>
          <w:color w:val="000000"/>
          <w:sz w:val="24"/>
          <w:szCs w:val="24"/>
        </w:rPr>
        <w:t xml:space="preserve"> и Мугреево-Никольском сельском поселении – 1 человек (АППГ – 0, +100%). Рост числа травмированных при пожаре людей наблюдается в Мугреевском сельском поселении, где за текущий период этого года травмирован 1 человек (АППГ – 0, +100%)</w:t>
      </w:r>
      <w:bookmarkStart w:id="1" w:name="_GoBack"/>
      <w:bookmarkEnd w:id="1"/>
    </w:p>
    <w:p w:rsidR="00CA7847" w:rsidRDefault="00CA7847" w:rsidP="00B86BC6">
      <w:pPr>
        <w:ind w:right="-2"/>
        <w:jc w:val="center"/>
        <w:rPr>
          <w:b/>
          <w:bCs/>
          <w:sz w:val="24"/>
          <w:szCs w:val="24"/>
          <w:u w:val="single"/>
        </w:rPr>
      </w:pPr>
      <w:r w:rsidRPr="00A67F32">
        <w:rPr>
          <w:b/>
          <w:bCs/>
          <w:sz w:val="24"/>
          <w:szCs w:val="24"/>
          <w:u w:val="single"/>
        </w:rPr>
        <w:t>В таблице 1 приведены абсолютные и относительные показатели обстановки с пожарами</w:t>
      </w:r>
      <w:r>
        <w:rPr>
          <w:b/>
          <w:bCs/>
          <w:sz w:val="24"/>
          <w:szCs w:val="24"/>
          <w:u w:val="single"/>
        </w:rPr>
        <w:t xml:space="preserve"> за 12 месяцев </w:t>
      </w:r>
      <w:r w:rsidRPr="00D91512">
        <w:rPr>
          <w:b/>
          <w:bCs/>
          <w:sz w:val="24"/>
          <w:szCs w:val="24"/>
          <w:u w:val="single"/>
        </w:rPr>
        <w:t>2015 г.</w:t>
      </w:r>
      <w:r>
        <w:rPr>
          <w:b/>
          <w:bCs/>
          <w:sz w:val="24"/>
          <w:szCs w:val="24"/>
          <w:u w:val="single"/>
        </w:rPr>
        <w:t xml:space="preserve"> </w:t>
      </w:r>
      <w:r w:rsidRPr="008A741A">
        <w:rPr>
          <w:b/>
          <w:bCs/>
          <w:sz w:val="24"/>
          <w:szCs w:val="24"/>
          <w:u w:val="single"/>
        </w:rPr>
        <w:t>в сравнении с аналогичным периодом 20</w:t>
      </w:r>
      <w:r>
        <w:rPr>
          <w:b/>
          <w:bCs/>
          <w:sz w:val="24"/>
          <w:szCs w:val="24"/>
          <w:u w:val="single"/>
        </w:rPr>
        <w:t xml:space="preserve">14 </w:t>
      </w:r>
      <w:r w:rsidRPr="008A741A">
        <w:rPr>
          <w:b/>
          <w:bCs/>
          <w:sz w:val="24"/>
          <w:szCs w:val="24"/>
          <w:u w:val="single"/>
        </w:rPr>
        <w:t>года</w:t>
      </w:r>
    </w:p>
    <w:p w:rsidR="00CA7847" w:rsidRPr="00D4032A" w:rsidRDefault="00CA7847" w:rsidP="00B86BC6">
      <w:pPr>
        <w:pStyle w:val="Caption"/>
        <w:keepNext/>
        <w:ind w:right="284"/>
        <w:rPr>
          <w:sz w:val="24"/>
          <w:szCs w:val="24"/>
        </w:rPr>
      </w:pPr>
      <w:r w:rsidRPr="00D4032A">
        <w:rPr>
          <w:sz w:val="24"/>
          <w:szCs w:val="24"/>
        </w:rPr>
        <w:t xml:space="preserve">Таблица </w:t>
      </w:r>
      <w:r w:rsidRPr="00D4032A">
        <w:rPr>
          <w:sz w:val="24"/>
          <w:szCs w:val="24"/>
        </w:rPr>
        <w:fldChar w:fldCharType="begin"/>
      </w:r>
      <w:r w:rsidRPr="00D4032A">
        <w:rPr>
          <w:sz w:val="24"/>
          <w:szCs w:val="24"/>
        </w:rPr>
        <w:instrText xml:space="preserve"> SEQ Таблица \* ARABIC </w:instrText>
      </w:r>
      <w:r w:rsidRPr="00D4032A">
        <w:rPr>
          <w:sz w:val="24"/>
          <w:szCs w:val="24"/>
        </w:rPr>
        <w:fldChar w:fldCharType="separate"/>
      </w:r>
      <w:r>
        <w:rPr>
          <w:noProof/>
          <w:sz w:val="24"/>
          <w:szCs w:val="24"/>
        </w:rPr>
        <w:t>1</w:t>
      </w:r>
      <w:r w:rsidRPr="00D4032A">
        <w:rPr>
          <w:sz w:val="24"/>
          <w:szCs w:val="24"/>
        </w:rPr>
        <w:fldChar w:fldCharType="end"/>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1"/>
        <w:gridCol w:w="1536"/>
        <w:gridCol w:w="1536"/>
        <w:gridCol w:w="2096"/>
      </w:tblGrid>
      <w:tr w:rsidR="00CA7847" w:rsidRPr="00A67F32">
        <w:trPr>
          <w:cantSplit/>
          <w:trHeight w:val="550"/>
          <w:jc w:val="center"/>
        </w:trPr>
        <w:tc>
          <w:tcPr>
            <w:tcW w:w="4791" w:type="dxa"/>
            <w:vAlign w:val="center"/>
          </w:tcPr>
          <w:p w:rsidR="00CA7847" w:rsidRPr="00A67F32" w:rsidRDefault="00CA7847" w:rsidP="001D39B3">
            <w:pPr>
              <w:jc w:val="center"/>
              <w:rPr>
                <w:b/>
                <w:bCs/>
                <w:sz w:val="24"/>
                <w:szCs w:val="24"/>
              </w:rPr>
            </w:pPr>
            <w:r w:rsidRPr="00A67F32">
              <w:rPr>
                <w:b/>
                <w:bCs/>
                <w:sz w:val="24"/>
                <w:szCs w:val="24"/>
              </w:rPr>
              <w:t>Наименование</w:t>
            </w:r>
          </w:p>
          <w:p w:rsidR="00CA7847" w:rsidRPr="00A67F32" w:rsidRDefault="00CA7847" w:rsidP="001D39B3">
            <w:pPr>
              <w:jc w:val="center"/>
              <w:rPr>
                <w:b/>
                <w:bCs/>
                <w:sz w:val="24"/>
                <w:szCs w:val="24"/>
              </w:rPr>
            </w:pPr>
            <w:r w:rsidRPr="00A67F32">
              <w:rPr>
                <w:b/>
                <w:bCs/>
                <w:sz w:val="24"/>
                <w:szCs w:val="24"/>
              </w:rPr>
              <w:t>показателей</w:t>
            </w:r>
          </w:p>
        </w:tc>
        <w:tc>
          <w:tcPr>
            <w:tcW w:w="1536" w:type="dxa"/>
            <w:vAlign w:val="center"/>
          </w:tcPr>
          <w:p w:rsidR="00CA7847" w:rsidRPr="00A67F32" w:rsidRDefault="00CA7847" w:rsidP="001D39B3">
            <w:pPr>
              <w:jc w:val="center"/>
              <w:rPr>
                <w:b/>
                <w:bCs/>
                <w:sz w:val="24"/>
                <w:szCs w:val="24"/>
              </w:rPr>
            </w:pPr>
            <w:r w:rsidRPr="00DE3355">
              <w:rPr>
                <w:b/>
                <w:bCs/>
                <w:sz w:val="24"/>
                <w:szCs w:val="24"/>
              </w:rPr>
              <w:t>201</w:t>
            </w:r>
            <w:r>
              <w:rPr>
                <w:b/>
                <w:bCs/>
                <w:sz w:val="24"/>
                <w:szCs w:val="24"/>
              </w:rPr>
              <w:t>4 г.</w:t>
            </w:r>
          </w:p>
        </w:tc>
        <w:tc>
          <w:tcPr>
            <w:tcW w:w="1536" w:type="dxa"/>
            <w:vAlign w:val="center"/>
          </w:tcPr>
          <w:p w:rsidR="00CA7847" w:rsidRPr="00A67F32" w:rsidRDefault="00CA7847" w:rsidP="001D39B3">
            <w:pPr>
              <w:jc w:val="center"/>
              <w:rPr>
                <w:b/>
                <w:bCs/>
                <w:sz w:val="24"/>
                <w:szCs w:val="24"/>
              </w:rPr>
            </w:pPr>
            <w:r w:rsidRPr="00A67F32">
              <w:rPr>
                <w:b/>
                <w:bCs/>
                <w:sz w:val="24"/>
                <w:szCs w:val="24"/>
              </w:rPr>
              <w:t>20</w:t>
            </w:r>
            <w:r>
              <w:rPr>
                <w:b/>
                <w:bCs/>
                <w:sz w:val="24"/>
                <w:szCs w:val="24"/>
              </w:rPr>
              <w:t>15</w:t>
            </w:r>
            <w:r w:rsidRPr="00A67F32">
              <w:rPr>
                <w:b/>
                <w:bCs/>
                <w:sz w:val="24"/>
                <w:szCs w:val="24"/>
              </w:rPr>
              <w:t xml:space="preserve"> г</w:t>
            </w:r>
            <w:r>
              <w:rPr>
                <w:b/>
                <w:bCs/>
                <w:sz w:val="24"/>
                <w:szCs w:val="24"/>
              </w:rPr>
              <w:t>.</w:t>
            </w:r>
          </w:p>
        </w:tc>
        <w:tc>
          <w:tcPr>
            <w:tcW w:w="2096" w:type="dxa"/>
            <w:vAlign w:val="center"/>
          </w:tcPr>
          <w:p w:rsidR="00CA7847" w:rsidRPr="00A67F32" w:rsidRDefault="00CA7847" w:rsidP="001D39B3">
            <w:pPr>
              <w:jc w:val="center"/>
              <w:rPr>
                <w:b/>
                <w:bCs/>
                <w:sz w:val="24"/>
                <w:szCs w:val="24"/>
              </w:rPr>
            </w:pPr>
            <w:r w:rsidRPr="00A67F32">
              <w:rPr>
                <w:b/>
                <w:bCs/>
                <w:sz w:val="24"/>
                <w:szCs w:val="24"/>
              </w:rPr>
              <w:t>Сравнение</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Количество пожаров</w:t>
            </w:r>
          </w:p>
        </w:tc>
        <w:tc>
          <w:tcPr>
            <w:tcW w:w="1536" w:type="dxa"/>
            <w:vAlign w:val="center"/>
          </w:tcPr>
          <w:p w:rsidR="00CA7847" w:rsidRPr="00A67F32" w:rsidRDefault="00CA7847" w:rsidP="001D39B3">
            <w:pPr>
              <w:jc w:val="center"/>
              <w:rPr>
                <w:sz w:val="24"/>
                <w:szCs w:val="24"/>
              </w:rPr>
            </w:pPr>
            <w:r>
              <w:rPr>
                <w:sz w:val="24"/>
                <w:szCs w:val="24"/>
              </w:rPr>
              <w:t>34</w:t>
            </w:r>
          </w:p>
        </w:tc>
        <w:tc>
          <w:tcPr>
            <w:tcW w:w="1536" w:type="dxa"/>
            <w:vAlign w:val="center"/>
          </w:tcPr>
          <w:p w:rsidR="00CA7847" w:rsidRPr="00B564A4" w:rsidRDefault="00CA7847" w:rsidP="00B21FB5">
            <w:pPr>
              <w:jc w:val="center"/>
              <w:rPr>
                <w:sz w:val="24"/>
                <w:szCs w:val="24"/>
              </w:rPr>
            </w:pPr>
            <w:r>
              <w:rPr>
                <w:sz w:val="24"/>
                <w:szCs w:val="24"/>
              </w:rPr>
              <w:t>37</w:t>
            </w:r>
          </w:p>
        </w:tc>
        <w:tc>
          <w:tcPr>
            <w:tcW w:w="2096" w:type="dxa"/>
            <w:vAlign w:val="center"/>
          </w:tcPr>
          <w:p w:rsidR="00CA7847" w:rsidRPr="00A67F32" w:rsidRDefault="00CA7847" w:rsidP="006E3624">
            <w:pPr>
              <w:jc w:val="center"/>
              <w:rPr>
                <w:sz w:val="24"/>
                <w:szCs w:val="24"/>
              </w:rPr>
            </w:pPr>
            <w:r>
              <w:rPr>
                <w:sz w:val="24"/>
                <w:szCs w:val="24"/>
              </w:rPr>
              <w:t>+5,7%</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Погибло людей</w:t>
            </w:r>
          </w:p>
        </w:tc>
        <w:tc>
          <w:tcPr>
            <w:tcW w:w="1536" w:type="dxa"/>
            <w:vAlign w:val="center"/>
          </w:tcPr>
          <w:p w:rsidR="00CA7847" w:rsidRPr="00A67F32" w:rsidRDefault="00CA7847" w:rsidP="001D39B3">
            <w:pPr>
              <w:jc w:val="center"/>
              <w:rPr>
                <w:sz w:val="24"/>
                <w:szCs w:val="24"/>
              </w:rPr>
            </w:pPr>
            <w:r>
              <w:rPr>
                <w:sz w:val="24"/>
                <w:szCs w:val="24"/>
              </w:rPr>
              <w:t>5</w:t>
            </w:r>
          </w:p>
        </w:tc>
        <w:tc>
          <w:tcPr>
            <w:tcW w:w="1536" w:type="dxa"/>
            <w:vAlign w:val="center"/>
          </w:tcPr>
          <w:p w:rsidR="00CA7847" w:rsidRPr="00CD4148" w:rsidRDefault="00CA7847" w:rsidP="001D39B3">
            <w:pPr>
              <w:jc w:val="center"/>
              <w:rPr>
                <w:sz w:val="24"/>
                <w:szCs w:val="24"/>
              </w:rPr>
            </w:pPr>
            <w:r>
              <w:rPr>
                <w:sz w:val="24"/>
                <w:szCs w:val="24"/>
              </w:rPr>
              <w:t>5</w:t>
            </w:r>
          </w:p>
        </w:tc>
        <w:tc>
          <w:tcPr>
            <w:tcW w:w="2096" w:type="dxa"/>
            <w:vAlign w:val="center"/>
          </w:tcPr>
          <w:p w:rsidR="00CA7847" w:rsidRPr="005C721C" w:rsidRDefault="00CA7847" w:rsidP="00B21FB5">
            <w:pPr>
              <w:jc w:val="center"/>
              <w:rPr>
                <w:sz w:val="24"/>
                <w:szCs w:val="24"/>
                <w:lang w:val="en-US"/>
              </w:rPr>
            </w:pPr>
            <w:r>
              <w:rPr>
                <w:sz w:val="24"/>
                <w:szCs w:val="24"/>
              </w:rPr>
              <w:t>0</w:t>
            </w:r>
            <w:r>
              <w:rPr>
                <w:sz w:val="24"/>
                <w:szCs w:val="24"/>
                <w:lang w:val="en-US"/>
              </w:rPr>
              <w:t>%</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Прямой ущерб (тыс.руб.)</w:t>
            </w:r>
          </w:p>
        </w:tc>
        <w:tc>
          <w:tcPr>
            <w:tcW w:w="1536" w:type="dxa"/>
            <w:vAlign w:val="center"/>
          </w:tcPr>
          <w:p w:rsidR="00CA7847" w:rsidRPr="005D458C" w:rsidRDefault="00CA7847" w:rsidP="00601DC6">
            <w:pPr>
              <w:jc w:val="center"/>
              <w:rPr>
                <w:sz w:val="24"/>
                <w:szCs w:val="24"/>
              </w:rPr>
            </w:pPr>
            <w:r>
              <w:rPr>
                <w:sz w:val="24"/>
                <w:szCs w:val="24"/>
              </w:rPr>
              <w:t>1.846,138</w:t>
            </w:r>
          </w:p>
        </w:tc>
        <w:tc>
          <w:tcPr>
            <w:tcW w:w="1536" w:type="dxa"/>
            <w:vAlign w:val="center"/>
          </w:tcPr>
          <w:p w:rsidR="00CA7847" w:rsidRPr="005D458C" w:rsidRDefault="00CA7847" w:rsidP="00EB075B">
            <w:pPr>
              <w:jc w:val="center"/>
              <w:rPr>
                <w:sz w:val="24"/>
                <w:szCs w:val="24"/>
              </w:rPr>
            </w:pPr>
            <w:r>
              <w:rPr>
                <w:sz w:val="24"/>
                <w:szCs w:val="24"/>
              </w:rPr>
              <w:t>3.324,456</w:t>
            </w:r>
          </w:p>
        </w:tc>
        <w:tc>
          <w:tcPr>
            <w:tcW w:w="2096" w:type="dxa"/>
            <w:vAlign w:val="center"/>
          </w:tcPr>
          <w:p w:rsidR="00CA7847" w:rsidRPr="005D458C" w:rsidRDefault="00CA7847" w:rsidP="00B21FB5">
            <w:pPr>
              <w:jc w:val="center"/>
              <w:rPr>
                <w:sz w:val="24"/>
                <w:szCs w:val="24"/>
              </w:rPr>
            </w:pPr>
            <w:r>
              <w:rPr>
                <w:sz w:val="24"/>
                <w:szCs w:val="24"/>
              </w:rPr>
              <w:t>+80%</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Травмировано человек</w:t>
            </w:r>
          </w:p>
        </w:tc>
        <w:tc>
          <w:tcPr>
            <w:tcW w:w="1536" w:type="dxa"/>
            <w:vAlign w:val="center"/>
          </w:tcPr>
          <w:p w:rsidR="00CA7847" w:rsidRPr="005D458C" w:rsidRDefault="00CA7847" w:rsidP="001D39B3">
            <w:pPr>
              <w:jc w:val="center"/>
              <w:rPr>
                <w:sz w:val="24"/>
                <w:szCs w:val="24"/>
              </w:rPr>
            </w:pPr>
            <w:r>
              <w:rPr>
                <w:sz w:val="24"/>
                <w:szCs w:val="24"/>
              </w:rPr>
              <w:t>2</w:t>
            </w:r>
          </w:p>
        </w:tc>
        <w:tc>
          <w:tcPr>
            <w:tcW w:w="1536" w:type="dxa"/>
            <w:vAlign w:val="center"/>
          </w:tcPr>
          <w:p w:rsidR="00CA7847" w:rsidRPr="005D458C" w:rsidRDefault="00CA7847" w:rsidP="001D39B3">
            <w:pPr>
              <w:jc w:val="center"/>
              <w:rPr>
                <w:sz w:val="24"/>
                <w:szCs w:val="24"/>
              </w:rPr>
            </w:pPr>
            <w:r>
              <w:rPr>
                <w:sz w:val="24"/>
                <w:szCs w:val="24"/>
              </w:rPr>
              <w:t>2</w:t>
            </w:r>
          </w:p>
        </w:tc>
        <w:tc>
          <w:tcPr>
            <w:tcW w:w="2096" w:type="dxa"/>
            <w:vAlign w:val="center"/>
          </w:tcPr>
          <w:p w:rsidR="00CA7847" w:rsidRPr="00D821A7" w:rsidRDefault="00CA7847" w:rsidP="00D821A7">
            <w:pPr>
              <w:jc w:val="center"/>
              <w:rPr>
                <w:sz w:val="24"/>
                <w:szCs w:val="24"/>
              </w:rPr>
            </w:pPr>
            <w:r>
              <w:rPr>
                <w:sz w:val="24"/>
                <w:szCs w:val="24"/>
              </w:rPr>
              <w:t>0</w:t>
            </w:r>
            <w:r w:rsidRPr="00D821A7">
              <w:rPr>
                <w:sz w:val="24"/>
                <w:szCs w:val="24"/>
              </w:rPr>
              <w:t>%</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Крупных пожаров</w:t>
            </w:r>
          </w:p>
        </w:tc>
        <w:tc>
          <w:tcPr>
            <w:tcW w:w="1536" w:type="dxa"/>
            <w:vAlign w:val="center"/>
          </w:tcPr>
          <w:p w:rsidR="00CA7847" w:rsidRPr="005D458C" w:rsidRDefault="00CA7847" w:rsidP="001D39B3">
            <w:pPr>
              <w:jc w:val="center"/>
              <w:rPr>
                <w:sz w:val="24"/>
                <w:szCs w:val="24"/>
              </w:rPr>
            </w:pPr>
            <w:r>
              <w:rPr>
                <w:sz w:val="24"/>
                <w:szCs w:val="24"/>
              </w:rPr>
              <w:t>0</w:t>
            </w:r>
          </w:p>
        </w:tc>
        <w:tc>
          <w:tcPr>
            <w:tcW w:w="1536" w:type="dxa"/>
            <w:vAlign w:val="center"/>
          </w:tcPr>
          <w:p w:rsidR="00CA7847" w:rsidRPr="005D458C" w:rsidRDefault="00CA7847" w:rsidP="001D39B3">
            <w:pPr>
              <w:jc w:val="center"/>
              <w:rPr>
                <w:sz w:val="24"/>
                <w:szCs w:val="24"/>
              </w:rPr>
            </w:pPr>
            <w:r>
              <w:rPr>
                <w:sz w:val="24"/>
                <w:szCs w:val="24"/>
              </w:rPr>
              <w:t>0</w:t>
            </w:r>
          </w:p>
        </w:tc>
        <w:tc>
          <w:tcPr>
            <w:tcW w:w="2096" w:type="dxa"/>
            <w:vAlign w:val="center"/>
          </w:tcPr>
          <w:p w:rsidR="00CA7847" w:rsidRPr="005D458C" w:rsidRDefault="00CA7847" w:rsidP="001D39B3">
            <w:pPr>
              <w:jc w:val="center"/>
              <w:rPr>
                <w:sz w:val="24"/>
                <w:szCs w:val="24"/>
              </w:rPr>
            </w:pPr>
            <w:r>
              <w:rPr>
                <w:sz w:val="24"/>
                <w:szCs w:val="24"/>
              </w:rPr>
              <w:t>0</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Ущерб от крупных пожаров (тыс.руб.)</w:t>
            </w:r>
          </w:p>
        </w:tc>
        <w:tc>
          <w:tcPr>
            <w:tcW w:w="1536" w:type="dxa"/>
            <w:vAlign w:val="center"/>
          </w:tcPr>
          <w:p w:rsidR="00CA7847" w:rsidRPr="005D458C" w:rsidRDefault="00CA7847" w:rsidP="001D39B3">
            <w:pPr>
              <w:jc w:val="center"/>
              <w:rPr>
                <w:sz w:val="24"/>
                <w:szCs w:val="24"/>
              </w:rPr>
            </w:pPr>
            <w:r>
              <w:rPr>
                <w:sz w:val="24"/>
                <w:szCs w:val="24"/>
              </w:rPr>
              <w:t>0</w:t>
            </w:r>
          </w:p>
        </w:tc>
        <w:tc>
          <w:tcPr>
            <w:tcW w:w="1536" w:type="dxa"/>
            <w:vAlign w:val="center"/>
          </w:tcPr>
          <w:p w:rsidR="00CA7847" w:rsidRPr="005D458C" w:rsidRDefault="00CA7847" w:rsidP="001D39B3">
            <w:pPr>
              <w:jc w:val="center"/>
              <w:rPr>
                <w:sz w:val="24"/>
                <w:szCs w:val="24"/>
              </w:rPr>
            </w:pPr>
            <w:r>
              <w:rPr>
                <w:sz w:val="24"/>
                <w:szCs w:val="24"/>
              </w:rPr>
              <w:t>0</w:t>
            </w:r>
          </w:p>
        </w:tc>
        <w:tc>
          <w:tcPr>
            <w:tcW w:w="2096" w:type="dxa"/>
            <w:vAlign w:val="center"/>
          </w:tcPr>
          <w:p w:rsidR="00CA7847" w:rsidRPr="005D458C" w:rsidRDefault="00CA7847" w:rsidP="001D39B3">
            <w:pPr>
              <w:jc w:val="center"/>
              <w:rPr>
                <w:sz w:val="24"/>
                <w:szCs w:val="24"/>
              </w:rPr>
            </w:pPr>
            <w:r>
              <w:rPr>
                <w:sz w:val="24"/>
                <w:szCs w:val="24"/>
              </w:rPr>
              <w:t>0</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Уничтожено:</w:t>
            </w:r>
          </w:p>
          <w:p w:rsidR="00CA7847" w:rsidRPr="00A67F32" w:rsidRDefault="00CA7847" w:rsidP="001D39B3">
            <w:pPr>
              <w:jc w:val="both"/>
              <w:rPr>
                <w:sz w:val="24"/>
                <w:szCs w:val="24"/>
              </w:rPr>
            </w:pPr>
            <w:r w:rsidRPr="00A67F32">
              <w:rPr>
                <w:sz w:val="24"/>
                <w:szCs w:val="24"/>
              </w:rPr>
              <w:t xml:space="preserve">   строений</w:t>
            </w:r>
          </w:p>
          <w:p w:rsidR="00CA7847" w:rsidRPr="00A67F32" w:rsidRDefault="00CA7847" w:rsidP="001D39B3">
            <w:pPr>
              <w:jc w:val="both"/>
              <w:rPr>
                <w:sz w:val="24"/>
                <w:szCs w:val="24"/>
              </w:rPr>
            </w:pPr>
            <w:r w:rsidRPr="00A67F32">
              <w:rPr>
                <w:sz w:val="24"/>
                <w:szCs w:val="24"/>
              </w:rPr>
              <w:t xml:space="preserve">   КРС (голов)</w:t>
            </w:r>
          </w:p>
          <w:p w:rsidR="00CA7847" w:rsidRPr="00A67F32" w:rsidRDefault="00CA7847" w:rsidP="001D39B3">
            <w:pPr>
              <w:jc w:val="both"/>
              <w:rPr>
                <w:sz w:val="24"/>
                <w:szCs w:val="24"/>
              </w:rPr>
            </w:pPr>
            <w:r w:rsidRPr="00A67F32">
              <w:rPr>
                <w:sz w:val="24"/>
                <w:szCs w:val="24"/>
              </w:rPr>
              <w:t xml:space="preserve">   техники (единиц)</w:t>
            </w:r>
          </w:p>
        </w:tc>
        <w:tc>
          <w:tcPr>
            <w:tcW w:w="1536" w:type="dxa"/>
            <w:vAlign w:val="center"/>
          </w:tcPr>
          <w:p w:rsidR="00CA7847" w:rsidRDefault="00CA7847" w:rsidP="001D39B3">
            <w:pPr>
              <w:jc w:val="center"/>
              <w:rPr>
                <w:sz w:val="24"/>
                <w:szCs w:val="24"/>
              </w:rPr>
            </w:pPr>
          </w:p>
          <w:p w:rsidR="00CA7847" w:rsidRDefault="00CA7847" w:rsidP="001D39B3">
            <w:pPr>
              <w:jc w:val="center"/>
              <w:rPr>
                <w:sz w:val="24"/>
                <w:szCs w:val="24"/>
              </w:rPr>
            </w:pPr>
            <w:r>
              <w:rPr>
                <w:sz w:val="24"/>
                <w:szCs w:val="24"/>
              </w:rPr>
              <w:t>16</w:t>
            </w:r>
          </w:p>
          <w:p w:rsidR="00CA7847" w:rsidRDefault="00CA7847" w:rsidP="001D39B3">
            <w:pPr>
              <w:jc w:val="center"/>
              <w:rPr>
                <w:sz w:val="24"/>
                <w:szCs w:val="24"/>
              </w:rPr>
            </w:pPr>
            <w:r>
              <w:rPr>
                <w:sz w:val="24"/>
                <w:szCs w:val="24"/>
              </w:rPr>
              <w:t>0</w:t>
            </w:r>
          </w:p>
          <w:p w:rsidR="00CA7847" w:rsidRPr="005D458C" w:rsidRDefault="00CA7847" w:rsidP="001D39B3">
            <w:pPr>
              <w:jc w:val="center"/>
              <w:rPr>
                <w:sz w:val="24"/>
                <w:szCs w:val="24"/>
              </w:rPr>
            </w:pPr>
            <w:r>
              <w:rPr>
                <w:sz w:val="24"/>
                <w:szCs w:val="24"/>
              </w:rPr>
              <w:t>5</w:t>
            </w:r>
          </w:p>
        </w:tc>
        <w:tc>
          <w:tcPr>
            <w:tcW w:w="1536" w:type="dxa"/>
            <w:vAlign w:val="center"/>
          </w:tcPr>
          <w:p w:rsidR="00CA7847" w:rsidRDefault="00CA7847" w:rsidP="001D39B3">
            <w:pPr>
              <w:jc w:val="center"/>
              <w:rPr>
                <w:sz w:val="24"/>
                <w:szCs w:val="24"/>
              </w:rPr>
            </w:pPr>
          </w:p>
          <w:p w:rsidR="00CA7847" w:rsidRPr="00746369" w:rsidRDefault="00CA7847" w:rsidP="001D39B3">
            <w:pPr>
              <w:jc w:val="center"/>
              <w:rPr>
                <w:sz w:val="24"/>
                <w:szCs w:val="24"/>
              </w:rPr>
            </w:pPr>
            <w:r>
              <w:rPr>
                <w:sz w:val="24"/>
                <w:szCs w:val="24"/>
              </w:rPr>
              <w:t>18</w:t>
            </w:r>
          </w:p>
          <w:p w:rsidR="00CA7847" w:rsidRDefault="00CA7847" w:rsidP="001D39B3">
            <w:pPr>
              <w:jc w:val="center"/>
              <w:rPr>
                <w:sz w:val="24"/>
                <w:szCs w:val="24"/>
              </w:rPr>
            </w:pPr>
            <w:r>
              <w:rPr>
                <w:sz w:val="24"/>
                <w:szCs w:val="24"/>
              </w:rPr>
              <w:t>0</w:t>
            </w:r>
          </w:p>
          <w:p w:rsidR="00CA7847" w:rsidRPr="005D458C" w:rsidRDefault="00CA7847" w:rsidP="001D39B3">
            <w:pPr>
              <w:jc w:val="center"/>
              <w:rPr>
                <w:sz w:val="24"/>
                <w:szCs w:val="24"/>
              </w:rPr>
            </w:pPr>
            <w:r>
              <w:rPr>
                <w:sz w:val="24"/>
                <w:szCs w:val="24"/>
              </w:rPr>
              <w:t>5</w:t>
            </w:r>
          </w:p>
        </w:tc>
        <w:tc>
          <w:tcPr>
            <w:tcW w:w="2096" w:type="dxa"/>
            <w:vAlign w:val="center"/>
          </w:tcPr>
          <w:p w:rsidR="00CA7847" w:rsidRDefault="00CA7847" w:rsidP="001D39B3">
            <w:pPr>
              <w:jc w:val="center"/>
              <w:rPr>
                <w:sz w:val="24"/>
                <w:szCs w:val="24"/>
              </w:rPr>
            </w:pPr>
          </w:p>
          <w:p w:rsidR="00CA7847" w:rsidRDefault="00CA7847" w:rsidP="001D39B3">
            <w:pPr>
              <w:jc w:val="center"/>
              <w:rPr>
                <w:sz w:val="24"/>
                <w:szCs w:val="24"/>
              </w:rPr>
            </w:pPr>
            <w:r>
              <w:rPr>
                <w:sz w:val="24"/>
                <w:szCs w:val="24"/>
              </w:rPr>
              <w:t>+12,5</w:t>
            </w:r>
          </w:p>
          <w:p w:rsidR="00CA7847" w:rsidRDefault="00CA7847" w:rsidP="001D39B3">
            <w:pPr>
              <w:jc w:val="center"/>
              <w:rPr>
                <w:sz w:val="24"/>
                <w:szCs w:val="24"/>
              </w:rPr>
            </w:pPr>
            <w:r>
              <w:rPr>
                <w:sz w:val="24"/>
                <w:szCs w:val="24"/>
              </w:rPr>
              <w:t>0</w:t>
            </w:r>
          </w:p>
          <w:p w:rsidR="00CA7847" w:rsidRPr="005D458C" w:rsidRDefault="00CA7847" w:rsidP="00E925E0">
            <w:pPr>
              <w:jc w:val="center"/>
              <w:rPr>
                <w:sz w:val="24"/>
                <w:szCs w:val="24"/>
              </w:rPr>
            </w:pPr>
            <w:r>
              <w:rPr>
                <w:sz w:val="24"/>
                <w:szCs w:val="24"/>
              </w:rPr>
              <w:t>0</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Количество пожаров на 10 тыс. населения</w:t>
            </w:r>
          </w:p>
        </w:tc>
        <w:tc>
          <w:tcPr>
            <w:tcW w:w="1536" w:type="dxa"/>
            <w:vAlign w:val="center"/>
          </w:tcPr>
          <w:p w:rsidR="00CA7847" w:rsidRPr="005D458C" w:rsidRDefault="00CA7847" w:rsidP="006E3624">
            <w:pPr>
              <w:jc w:val="center"/>
              <w:rPr>
                <w:sz w:val="24"/>
                <w:szCs w:val="24"/>
              </w:rPr>
            </w:pPr>
            <w:r>
              <w:rPr>
                <w:sz w:val="24"/>
                <w:szCs w:val="24"/>
              </w:rPr>
              <w:t>14,16</w:t>
            </w:r>
          </w:p>
        </w:tc>
        <w:tc>
          <w:tcPr>
            <w:tcW w:w="1536" w:type="dxa"/>
            <w:vAlign w:val="center"/>
          </w:tcPr>
          <w:p w:rsidR="00CA7847" w:rsidRPr="00746369" w:rsidRDefault="00CA7847" w:rsidP="006E3624">
            <w:pPr>
              <w:jc w:val="center"/>
              <w:rPr>
                <w:sz w:val="24"/>
                <w:szCs w:val="24"/>
              </w:rPr>
            </w:pPr>
            <w:r>
              <w:rPr>
                <w:sz w:val="24"/>
                <w:szCs w:val="24"/>
              </w:rPr>
              <w:t>15,4</w:t>
            </w:r>
          </w:p>
        </w:tc>
        <w:tc>
          <w:tcPr>
            <w:tcW w:w="2096" w:type="dxa"/>
            <w:vAlign w:val="center"/>
          </w:tcPr>
          <w:p w:rsidR="00CA7847" w:rsidRPr="00746369" w:rsidRDefault="00CA7847" w:rsidP="006E3624">
            <w:pPr>
              <w:jc w:val="center"/>
              <w:rPr>
                <w:sz w:val="24"/>
                <w:szCs w:val="24"/>
              </w:rPr>
            </w:pPr>
            <w:r>
              <w:rPr>
                <w:sz w:val="24"/>
                <w:szCs w:val="24"/>
              </w:rPr>
              <w:t>+5,7%</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Количество погибших на 10 тыс. населения</w:t>
            </w:r>
          </w:p>
        </w:tc>
        <w:tc>
          <w:tcPr>
            <w:tcW w:w="1536" w:type="dxa"/>
            <w:vAlign w:val="center"/>
          </w:tcPr>
          <w:p w:rsidR="00CA7847" w:rsidRPr="005D458C" w:rsidRDefault="00CA7847" w:rsidP="006E3624">
            <w:pPr>
              <w:jc w:val="center"/>
              <w:rPr>
                <w:sz w:val="24"/>
                <w:szCs w:val="24"/>
              </w:rPr>
            </w:pPr>
            <w:r>
              <w:rPr>
                <w:sz w:val="24"/>
                <w:szCs w:val="24"/>
              </w:rPr>
              <w:t>0,2</w:t>
            </w:r>
          </w:p>
        </w:tc>
        <w:tc>
          <w:tcPr>
            <w:tcW w:w="1536" w:type="dxa"/>
            <w:vAlign w:val="center"/>
          </w:tcPr>
          <w:p w:rsidR="00CA7847" w:rsidRPr="00746369" w:rsidRDefault="00CA7847" w:rsidP="006E3624">
            <w:pPr>
              <w:jc w:val="center"/>
              <w:rPr>
                <w:sz w:val="24"/>
                <w:szCs w:val="24"/>
              </w:rPr>
            </w:pPr>
            <w:r>
              <w:rPr>
                <w:sz w:val="24"/>
                <w:szCs w:val="24"/>
              </w:rPr>
              <w:t>0,2</w:t>
            </w:r>
          </w:p>
        </w:tc>
        <w:tc>
          <w:tcPr>
            <w:tcW w:w="2096" w:type="dxa"/>
            <w:vAlign w:val="center"/>
          </w:tcPr>
          <w:p w:rsidR="00CA7847" w:rsidRPr="00746369" w:rsidRDefault="00CA7847" w:rsidP="00D91512">
            <w:pPr>
              <w:jc w:val="center"/>
              <w:rPr>
                <w:sz w:val="24"/>
                <w:szCs w:val="24"/>
              </w:rPr>
            </w:pPr>
            <w:r>
              <w:rPr>
                <w:sz w:val="24"/>
                <w:szCs w:val="24"/>
              </w:rPr>
              <w:t>0%</w:t>
            </w:r>
          </w:p>
        </w:tc>
      </w:tr>
      <w:tr w:rsidR="00CA7847" w:rsidRPr="00A67F32">
        <w:trPr>
          <w:jc w:val="center"/>
        </w:trPr>
        <w:tc>
          <w:tcPr>
            <w:tcW w:w="4791" w:type="dxa"/>
            <w:vAlign w:val="center"/>
          </w:tcPr>
          <w:p w:rsidR="00CA7847" w:rsidRPr="00A67F32" w:rsidRDefault="00CA7847" w:rsidP="001D39B3">
            <w:pPr>
              <w:jc w:val="both"/>
              <w:rPr>
                <w:sz w:val="24"/>
                <w:szCs w:val="24"/>
              </w:rPr>
            </w:pPr>
            <w:r w:rsidRPr="00A67F32">
              <w:rPr>
                <w:sz w:val="24"/>
                <w:szCs w:val="24"/>
              </w:rPr>
              <w:t>Количество травмированных на 10 т. насел.</w:t>
            </w:r>
          </w:p>
        </w:tc>
        <w:tc>
          <w:tcPr>
            <w:tcW w:w="1536" w:type="dxa"/>
            <w:vAlign w:val="center"/>
          </w:tcPr>
          <w:p w:rsidR="00CA7847" w:rsidRPr="00A67F32" w:rsidRDefault="00CA7847" w:rsidP="001D39B3">
            <w:pPr>
              <w:jc w:val="center"/>
              <w:rPr>
                <w:sz w:val="24"/>
                <w:szCs w:val="24"/>
              </w:rPr>
            </w:pPr>
            <w:r>
              <w:rPr>
                <w:sz w:val="24"/>
                <w:szCs w:val="24"/>
              </w:rPr>
              <w:t>0,083</w:t>
            </w:r>
          </w:p>
        </w:tc>
        <w:tc>
          <w:tcPr>
            <w:tcW w:w="1536" w:type="dxa"/>
            <w:vAlign w:val="center"/>
          </w:tcPr>
          <w:p w:rsidR="00CA7847" w:rsidRPr="00746369" w:rsidRDefault="00CA7847" w:rsidP="009F767A">
            <w:pPr>
              <w:jc w:val="center"/>
              <w:rPr>
                <w:sz w:val="24"/>
                <w:szCs w:val="24"/>
              </w:rPr>
            </w:pPr>
            <w:r>
              <w:rPr>
                <w:sz w:val="24"/>
                <w:szCs w:val="24"/>
              </w:rPr>
              <w:t>0,083</w:t>
            </w:r>
          </w:p>
        </w:tc>
        <w:tc>
          <w:tcPr>
            <w:tcW w:w="2096" w:type="dxa"/>
            <w:vAlign w:val="center"/>
          </w:tcPr>
          <w:p w:rsidR="00CA7847" w:rsidRPr="00746369" w:rsidRDefault="00CA7847" w:rsidP="00FA5CFA">
            <w:pPr>
              <w:jc w:val="center"/>
              <w:rPr>
                <w:sz w:val="24"/>
                <w:szCs w:val="24"/>
              </w:rPr>
            </w:pPr>
            <w:r>
              <w:rPr>
                <w:sz w:val="24"/>
                <w:szCs w:val="24"/>
              </w:rPr>
              <w:t>0%</w:t>
            </w:r>
          </w:p>
        </w:tc>
      </w:tr>
    </w:tbl>
    <w:p w:rsidR="00CA7847" w:rsidRDefault="00CA7847" w:rsidP="00B86BC6">
      <w:pPr>
        <w:ind w:right="-2" w:firstLine="709"/>
        <w:jc w:val="both"/>
        <w:rPr>
          <w:sz w:val="24"/>
          <w:szCs w:val="24"/>
        </w:rPr>
      </w:pPr>
      <w:r>
        <w:rPr>
          <w:sz w:val="24"/>
          <w:szCs w:val="24"/>
        </w:rPr>
        <w:t>В целом, в сравнении с аналогичным периодом прошлого года, увеличилось количество происшедших пожаров. Количество погибших и травмированных на пожарах людей находится на уровне аналогичного периода прошлого года.</w:t>
      </w:r>
    </w:p>
    <w:p w:rsidR="00CA7847" w:rsidRDefault="00CA7847" w:rsidP="00B86BC6">
      <w:pPr>
        <w:ind w:right="-2" w:firstLine="709"/>
        <w:jc w:val="both"/>
        <w:rPr>
          <w:b/>
          <w:bCs/>
          <w:sz w:val="24"/>
          <w:szCs w:val="24"/>
          <w:u w:val="single"/>
        </w:rPr>
      </w:pPr>
    </w:p>
    <w:p w:rsidR="00CA7847" w:rsidRDefault="00CA7847" w:rsidP="00B86BC6">
      <w:pPr>
        <w:ind w:right="-2"/>
        <w:jc w:val="center"/>
        <w:rPr>
          <w:b/>
          <w:bCs/>
          <w:sz w:val="24"/>
          <w:szCs w:val="24"/>
          <w:u w:val="single"/>
        </w:rPr>
      </w:pPr>
      <w:r w:rsidRPr="008A741A">
        <w:rPr>
          <w:b/>
          <w:bCs/>
          <w:sz w:val="24"/>
          <w:szCs w:val="24"/>
          <w:u w:val="single"/>
        </w:rPr>
        <w:t xml:space="preserve">В таблице </w:t>
      </w:r>
      <w:r>
        <w:rPr>
          <w:b/>
          <w:bCs/>
          <w:sz w:val="24"/>
          <w:szCs w:val="24"/>
          <w:u w:val="single"/>
        </w:rPr>
        <w:t xml:space="preserve">2 </w:t>
      </w:r>
      <w:r w:rsidRPr="008A741A">
        <w:rPr>
          <w:b/>
          <w:bCs/>
          <w:sz w:val="24"/>
          <w:szCs w:val="24"/>
          <w:u w:val="single"/>
        </w:rPr>
        <w:t>приведены данные пожаров, гибели и травмирования лю</w:t>
      </w:r>
      <w:r w:rsidRPr="002835D7">
        <w:rPr>
          <w:b/>
          <w:bCs/>
          <w:color w:val="000000"/>
          <w:sz w:val="24"/>
          <w:szCs w:val="24"/>
          <w:u w:val="single"/>
        </w:rPr>
        <w:t xml:space="preserve">дей </w:t>
      </w:r>
      <w:r w:rsidRPr="002835D7">
        <w:rPr>
          <w:b/>
          <w:bCs/>
          <w:i/>
          <w:iCs/>
          <w:color w:val="000000"/>
          <w:sz w:val="24"/>
          <w:szCs w:val="24"/>
          <w:u w:val="single"/>
        </w:rPr>
        <w:t xml:space="preserve">по поселениям района </w:t>
      </w:r>
      <w:r>
        <w:rPr>
          <w:b/>
          <w:bCs/>
          <w:sz w:val="24"/>
          <w:szCs w:val="24"/>
          <w:u w:val="single"/>
        </w:rPr>
        <w:t xml:space="preserve">за 12 месяцев </w:t>
      </w:r>
      <w:r w:rsidRPr="00D91512">
        <w:rPr>
          <w:b/>
          <w:bCs/>
          <w:sz w:val="24"/>
          <w:szCs w:val="24"/>
          <w:u w:val="single"/>
        </w:rPr>
        <w:t>2015 г.</w:t>
      </w:r>
      <w:r w:rsidRPr="002835D7">
        <w:rPr>
          <w:b/>
          <w:bCs/>
          <w:color w:val="000000"/>
          <w:sz w:val="24"/>
          <w:szCs w:val="24"/>
          <w:u w:val="single"/>
        </w:rPr>
        <w:t xml:space="preserve"> в сравнении с аналогичным перио</w:t>
      </w:r>
      <w:r w:rsidRPr="008A741A">
        <w:rPr>
          <w:b/>
          <w:bCs/>
          <w:sz w:val="24"/>
          <w:szCs w:val="24"/>
          <w:u w:val="single"/>
        </w:rPr>
        <w:t>дом 20</w:t>
      </w:r>
      <w:r>
        <w:rPr>
          <w:b/>
          <w:bCs/>
          <w:sz w:val="24"/>
          <w:szCs w:val="24"/>
          <w:u w:val="single"/>
        </w:rPr>
        <w:t xml:space="preserve">14 </w:t>
      </w:r>
      <w:r w:rsidRPr="008A741A">
        <w:rPr>
          <w:b/>
          <w:bCs/>
          <w:sz w:val="24"/>
          <w:szCs w:val="24"/>
          <w:u w:val="single"/>
        </w:rPr>
        <w:t>года</w:t>
      </w:r>
    </w:p>
    <w:p w:rsidR="00CA7847" w:rsidRPr="00D4032A" w:rsidRDefault="00CA7847" w:rsidP="00B86BC6">
      <w:pPr>
        <w:pStyle w:val="Caption"/>
        <w:keepNext/>
        <w:rPr>
          <w:sz w:val="24"/>
          <w:szCs w:val="24"/>
        </w:rPr>
      </w:pPr>
      <w:r w:rsidRPr="00D4032A">
        <w:rPr>
          <w:sz w:val="24"/>
          <w:szCs w:val="24"/>
        </w:rPr>
        <w:t xml:space="preserve">Таблица </w:t>
      </w:r>
      <w:r w:rsidRPr="00D4032A">
        <w:rPr>
          <w:sz w:val="24"/>
          <w:szCs w:val="24"/>
        </w:rPr>
        <w:fldChar w:fldCharType="begin"/>
      </w:r>
      <w:r w:rsidRPr="00D4032A">
        <w:rPr>
          <w:sz w:val="24"/>
          <w:szCs w:val="24"/>
        </w:rPr>
        <w:instrText xml:space="preserve"> SEQ Таблица \* ARABIC </w:instrText>
      </w:r>
      <w:r w:rsidRPr="00D4032A">
        <w:rPr>
          <w:sz w:val="24"/>
          <w:szCs w:val="24"/>
        </w:rPr>
        <w:fldChar w:fldCharType="separate"/>
      </w:r>
      <w:r>
        <w:rPr>
          <w:noProof/>
          <w:sz w:val="24"/>
          <w:szCs w:val="24"/>
        </w:rPr>
        <w:t>2</w:t>
      </w:r>
      <w:r w:rsidRPr="00D4032A">
        <w:rPr>
          <w:sz w:val="24"/>
          <w:szCs w:val="24"/>
        </w:rPr>
        <w:fldChar w:fldCharType="end"/>
      </w:r>
    </w:p>
    <w:tbl>
      <w:tblPr>
        <w:tblW w:w="1002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1E0"/>
      </w:tblPr>
      <w:tblGrid>
        <w:gridCol w:w="538"/>
        <w:gridCol w:w="2826"/>
        <w:gridCol w:w="690"/>
        <w:gridCol w:w="709"/>
        <w:gridCol w:w="826"/>
        <w:gridCol w:w="733"/>
        <w:gridCol w:w="709"/>
        <w:gridCol w:w="819"/>
        <w:gridCol w:w="740"/>
        <w:gridCol w:w="709"/>
        <w:gridCol w:w="727"/>
      </w:tblGrid>
      <w:tr w:rsidR="00CA7847" w:rsidRPr="008A741A">
        <w:tc>
          <w:tcPr>
            <w:tcW w:w="538" w:type="dxa"/>
            <w:vMerge w:val="restart"/>
            <w:vAlign w:val="center"/>
          </w:tcPr>
          <w:p w:rsidR="00CA7847" w:rsidRPr="0018264D" w:rsidRDefault="00CA7847" w:rsidP="00601DC6">
            <w:pPr>
              <w:ind w:right="-2"/>
              <w:jc w:val="center"/>
              <w:rPr>
                <w:sz w:val="24"/>
                <w:szCs w:val="24"/>
              </w:rPr>
            </w:pPr>
            <w:r w:rsidRPr="0018264D">
              <w:rPr>
                <w:sz w:val="24"/>
                <w:szCs w:val="24"/>
              </w:rPr>
              <w:t>№ п/п</w:t>
            </w:r>
          </w:p>
        </w:tc>
        <w:tc>
          <w:tcPr>
            <w:tcW w:w="2826" w:type="dxa"/>
            <w:vMerge w:val="restart"/>
          </w:tcPr>
          <w:p w:rsidR="00CA7847" w:rsidRPr="0018264D" w:rsidRDefault="00CA7847" w:rsidP="00601DC6">
            <w:pPr>
              <w:ind w:right="-2"/>
              <w:jc w:val="center"/>
              <w:rPr>
                <w:sz w:val="24"/>
                <w:szCs w:val="24"/>
              </w:rPr>
            </w:pPr>
            <w:r w:rsidRPr="0018264D">
              <w:rPr>
                <w:sz w:val="24"/>
                <w:szCs w:val="24"/>
              </w:rPr>
              <w:t>Наименование</w:t>
            </w:r>
          </w:p>
          <w:p w:rsidR="00CA7847" w:rsidRPr="0018264D" w:rsidRDefault="00CA7847" w:rsidP="00601DC6">
            <w:pPr>
              <w:ind w:right="-2"/>
              <w:jc w:val="center"/>
              <w:rPr>
                <w:sz w:val="24"/>
                <w:szCs w:val="24"/>
              </w:rPr>
            </w:pPr>
            <w:r w:rsidRPr="0018264D">
              <w:rPr>
                <w:sz w:val="24"/>
                <w:szCs w:val="24"/>
              </w:rPr>
              <w:t>поселения</w:t>
            </w:r>
          </w:p>
        </w:tc>
        <w:tc>
          <w:tcPr>
            <w:tcW w:w="2225" w:type="dxa"/>
            <w:gridSpan w:val="3"/>
          </w:tcPr>
          <w:p w:rsidR="00CA7847" w:rsidRPr="0018264D" w:rsidRDefault="00CA7847" w:rsidP="00601DC6">
            <w:pPr>
              <w:ind w:right="-2"/>
              <w:jc w:val="center"/>
              <w:rPr>
                <w:sz w:val="24"/>
                <w:szCs w:val="24"/>
              </w:rPr>
            </w:pPr>
            <w:r w:rsidRPr="0018264D">
              <w:rPr>
                <w:sz w:val="24"/>
                <w:szCs w:val="24"/>
              </w:rPr>
              <w:t>Пожары</w:t>
            </w:r>
          </w:p>
        </w:tc>
        <w:tc>
          <w:tcPr>
            <w:tcW w:w="2261" w:type="dxa"/>
            <w:gridSpan w:val="3"/>
          </w:tcPr>
          <w:p w:rsidR="00CA7847" w:rsidRPr="0018264D" w:rsidRDefault="00CA7847" w:rsidP="00601DC6">
            <w:pPr>
              <w:ind w:right="-2"/>
              <w:jc w:val="center"/>
              <w:rPr>
                <w:sz w:val="24"/>
                <w:szCs w:val="24"/>
              </w:rPr>
            </w:pPr>
            <w:r w:rsidRPr="0018264D">
              <w:rPr>
                <w:sz w:val="24"/>
                <w:szCs w:val="24"/>
              </w:rPr>
              <w:t>Гибель</w:t>
            </w:r>
          </w:p>
        </w:tc>
        <w:tc>
          <w:tcPr>
            <w:tcW w:w="2176" w:type="dxa"/>
            <w:gridSpan w:val="3"/>
          </w:tcPr>
          <w:p w:rsidR="00CA7847" w:rsidRPr="0018264D" w:rsidRDefault="00CA7847" w:rsidP="00601DC6">
            <w:pPr>
              <w:ind w:right="-2"/>
              <w:jc w:val="center"/>
              <w:rPr>
                <w:sz w:val="24"/>
                <w:szCs w:val="24"/>
              </w:rPr>
            </w:pPr>
            <w:r w:rsidRPr="0018264D">
              <w:rPr>
                <w:sz w:val="24"/>
                <w:szCs w:val="24"/>
              </w:rPr>
              <w:t>Травмы</w:t>
            </w:r>
          </w:p>
        </w:tc>
      </w:tr>
      <w:tr w:rsidR="00CA7847" w:rsidRPr="008A741A">
        <w:tc>
          <w:tcPr>
            <w:tcW w:w="538" w:type="dxa"/>
            <w:vMerge/>
          </w:tcPr>
          <w:p w:rsidR="00CA7847" w:rsidRPr="0018264D" w:rsidRDefault="00CA7847" w:rsidP="00601DC6">
            <w:pPr>
              <w:ind w:right="-2"/>
              <w:jc w:val="both"/>
              <w:rPr>
                <w:color w:val="0000FF"/>
                <w:sz w:val="24"/>
                <w:szCs w:val="24"/>
              </w:rPr>
            </w:pPr>
          </w:p>
        </w:tc>
        <w:tc>
          <w:tcPr>
            <w:tcW w:w="2826" w:type="dxa"/>
            <w:vMerge/>
          </w:tcPr>
          <w:p w:rsidR="00CA7847" w:rsidRPr="0018264D" w:rsidRDefault="00CA7847" w:rsidP="00601DC6">
            <w:pPr>
              <w:ind w:right="-2"/>
              <w:jc w:val="both"/>
              <w:rPr>
                <w:sz w:val="24"/>
                <w:szCs w:val="24"/>
              </w:rPr>
            </w:pPr>
          </w:p>
        </w:tc>
        <w:tc>
          <w:tcPr>
            <w:tcW w:w="690" w:type="dxa"/>
          </w:tcPr>
          <w:p w:rsidR="00CA7847" w:rsidRPr="0018264D" w:rsidRDefault="00CA7847" w:rsidP="00601DC6">
            <w:pPr>
              <w:ind w:right="-2"/>
              <w:jc w:val="center"/>
              <w:rPr>
                <w:sz w:val="24"/>
                <w:szCs w:val="24"/>
              </w:rPr>
            </w:pPr>
            <w:r>
              <w:rPr>
                <w:sz w:val="24"/>
                <w:szCs w:val="24"/>
              </w:rPr>
              <w:t>2014</w:t>
            </w:r>
          </w:p>
        </w:tc>
        <w:tc>
          <w:tcPr>
            <w:tcW w:w="709" w:type="dxa"/>
          </w:tcPr>
          <w:p w:rsidR="00CA7847" w:rsidRPr="0018264D" w:rsidRDefault="00CA7847" w:rsidP="00601DC6">
            <w:pPr>
              <w:ind w:right="-2"/>
              <w:jc w:val="center"/>
              <w:rPr>
                <w:sz w:val="24"/>
                <w:szCs w:val="24"/>
              </w:rPr>
            </w:pPr>
            <w:r>
              <w:rPr>
                <w:sz w:val="24"/>
                <w:szCs w:val="24"/>
              </w:rPr>
              <w:t>2015</w:t>
            </w:r>
          </w:p>
        </w:tc>
        <w:tc>
          <w:tcPr>
            <w:tcW w:w="826" w:type="dxa"/>
          </w:tcPr>
          <w:p w:rsidR="00CA7847" w:rsidRPr="0018264D" w:rsidRDefault="00CA7847" w:rsidP="00601DC6">
            <w:pPr>
              <w:ind w:right="-2"/>
              <w:jc w:val="center"/>
              <w:rPr>
                <w:sz w:val="24"/>
                <w:szCs w:val="24"/>
              </w:rPr>
            </w:pPr>
            <w:r w:rsidRPr="0018264D">
              <w:rPr>
                <w:sz w:val="24"/>
                <w:szCs w:val="24"/>
              </w:rPr>
              <w:t>%</w:t>
            </w:r>
          </w:p>
        </w:tc>
        <w:tc>
          <w:tcPr>
            <w:tcW w:w="733" w:type="dxa"/>
          </w:tcPr>
          <w:p w:rsidR="00CA7847" w:rsidRPr="0018264D" w:rsidRDefault="00CA7847" w:rsidP="00601DC6">
            <w:pPr>
              <w:ind w:right="-2"/>
              <w:jc w:val="center"/>
              <w:rPr>
                <w:sz w:val="24"/>
                <w:szCs w:val="24"/>
              </w:rPr>
            </w:pPr>
            <w:r>
              <w:rPr>
                <w:sz w:val="24"/>
                <w:szCs w:val="24"/>
              </w:rPr>
              <w:t>2014</w:t>
            </w:r>
          </w:p>
        </w:tc>
        <w:tc>
          <w:tcPr>
            <w:tcW w:w="709" w:type="dxa"/>
          </w:tcPr>
          <w:p w:rsidR="00CA7847" w:rsidRPr="0018264D" w:rsidRDefault="00CA7847" w:rsidP="00601DC6">
            <w:pPr>
              <w:ind w:right="-2"/>
              <w:jc w:val="center"/>
              <w:rPr>
                <w:sz w:val="24"/>
                <w:szCs w:val="24"/>
              </w:rPr>
            </w:pPr>
            <w:r>
              <w:rPr>
                <w:sz w:val="24"/>
                <w:szCs w:val="24"/>
              </w:rPr>
              <w:t>2015</w:t>
            </w:r>
          </w:p>
        </w:tc>
        <w:tc>
          <w:tcPr>
            <w:tcW w:w="819" w:type="dxa"/>
          </w:tcPr>
          <w:p w:rsidR="00CA7847" w:rsidRPr="0018264D" w:rsidRDefault="00CA7847" w:rsidP="00601DC6">
            <w:pPr>
              <w:ind w:right="-2"/>
              <w:jc w:val="center"/>
              <w:rPr>
                <w:sz w:val="24"/>
                <w:szCs w:val="24"/>
              </w:rPr>
            </w:pPr>
            <w:r w:rsidRPr="0018264D">
              <w:rPr>
                <w:sz w:val="24"/>
                <w:szCs w:val="24"/>
              </w:rPr>
              <w:t>%</w:t>
            </w:r>
          </w:p>
        </w:tc>
        <w:tc>
          <w:tcPr>
            <w:tcW w:w="740" w:type="dxa"/>
          </w:tcPr>
          <w:p w:rsidR="00CA7847" w:rsidRPr="0018264D" w:rsidRDefault="00CA7847" w:rsidP="00601DC6">
            <w:pPr>
              <w:ind w:right="-2"/>
              <w:jc w:val="center"/>
              <w:rPr>
                <w:sz w:val="24"/>
                <w:szCs w:val="24"/>
              </w:rPr>
            </w:pPr>
            <w:r>
              <w:rPr>
                <w:sz w:val="24"/>
                <w:szCs w:val="24"/>
              </w:rPr>
              <w:t>2014</w:t>
            </w:r>
          </w:p>
        </w:tc>
        <w:tc>
          <w:tcPr>
            <w:tcW w:w="709" w:type="dxa"/>
          </w:tcPr>
          <w:p w:rsidR="00CA7847" w:rsidRPr="0018264D" w:rsidRDefault="00CA7847" w:rsidP="00601DC6">
            <w:pPr>
              <w:ind w:right="-2"/>
              <w:jc w:val="center"/>
              <w:rPr>
                <w:sz w:val="24"/>
                <w:szCs w:val="24"/>
              </w:rPr>
            </w:pPr>
            <w:r>
              <w:rPr>
                <w:sz w:val="24"/>
                <w:szCs w:val="24"/>
              </w:rPr>
              <w:t>2015</w:t>
            </w:r>
          </w:p>
        </w:tc>
        <w:tc>
          <w:tcPr>
            <w:tcW w:w="727" w:type="dxa"/>
          </w:tcPr>
          <w:p w:rsidR="00CA7847" w:rsidRPr="0018264D" w:rsidRDefault="00CA7847" w:rsidP="00601DC6">
            <w:pPr>
              <w:ind w:right="-2"/>
              <w:jc w:val="center"/>
              <w:rPr>
                <w:sz w:val="24"/>
                <w:szCs w:val="24"/>
              </w:rPr>
            </w:pPr>
            <w:r w:rsidRPr="0018264D">
              <w:rPr>
                <w:sz w:val="24"/>
                <w:szCs w:val="24"/>
              </w:rPr>
              <w:t>%</w:t>
            </w: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991D21" w:rsidRDefault="00CA7847" w:rsidP="00601DC6">
            <w:pPr>
              <w:jc w:val="both"/>
              <w:rPr>
                <w:sz w:val="24"/>
                <w:szCs w:val="24"/>
              </w:rPr>
            </w:pPr>
            <w:r w:rsidRPr="00991D21">
              <w:rPr>
                <w:sz w:val="24"/>
                <w:szCs w:val="24"/>
              </w:rPr>
              <w:t>г. Южа</w:t>
            </w:r>
          </w:p>
        </w:tc>
        <w:tc>
          <w:tcPr>
            <w:tcW w:w="690" w:type="dxa"/>
          </w:tcPr>
          <w:p w:rsidR="00CA7847" w:rsidRPr="00115333" w:rsidRDefault="00CA7847" w:rsidP="00601DC6">
            <w:pPr>
              <w:ind w:right="-2"/>
              <w:jc w:val="center"/>
              <w:rPr>
                <w:sz w:val="24"/>
                <w:szCs w:val="24"/>
              </w:rPr>
            </w:pPr>
            <w:r>
              <w:rPr>
                <w:sz w:val="24"/>
                <w:szCs w:val="24"/>
              </w:rPr>
              <w:t>23</w:t>
            </w:r>
          </w:p>
        </w:tc>
        <w:tc>
          <w:tcPr>
            <w:tcW w:w="709" w:type="dxa"/>
          </w:tcPr>
          <w:p w:rsidR="00CA7847" w:rsidRPr="00115333" w:rsidRDefault="00CA7847" w:rsidP="00601DC6">
            <w:pPr>
              <w:ind w:right="-2"/>
              <w:jc w:val="center"/>
              <w:rPr>
                <w:sz w:val="24"/>
                <w:szCs w:val="24"/>
              </w:rPr>
            </w:pPr>
            <w:r>
              <w:rPr>
                <w:sz w:val="24"/>
                <w:szCs w:val="24"/>
              </w:rPr>
              <w:t>23</w:t>
            </w:r>
          </w:p>
        </w:tc>
        <w:tc>
          <w:tcPr>
            <w:tcW w:w="826" w:type="dxa"/>
          </w:tcPr>
          <w:p w:rsidR="00CA7847" w:rsidRPr="00115333" w:rsidRDefault="00CA7847" w:rsidP="00D6002E">
            <w:pPr>
              <w:ind w:right="-2"/>
              <w:jc w:val="center"/>
              <w:rPr>
                <w:sz w:val="24"/>
                <w:szCs w:val="24"/>
              </w:rPr>
            </w:pPr>
            <w:r>
              <w:rPr>
                <w:sz w:val="24"/>
                <w:szCs w:val="24"/>
              </w:rPr>
              <w:t>+4,76</w:t>
            </w:r>
          </w:p>
        </w:tc>
        <w:tc>
          <w:tcPr>
            <w:tcW w:w="733" w:type="dxa"/>
          </w:tcPr>
          <w:p w:rsidR="00CA7847" w:rsidRDefault="00CA7847" w:rsidP="00601DC6">
            <w:pPr>
              <w:jc w:val="center"/>
            </w:pPr>
            <w:r>
              <w:rPr>
                <w:sz w:val="24"/>
                <w:szCs w:val="24"/>
              </w:rPr>
              <w:t>5</w:t>
            </w:r>
          </w:p>
        </w:tc>
        <w:tc>
          <w:tcPr>
            <w:tcW w:w="709" w:type="dxa"/>
          </w:tcPr>
          <w:p w:rsidR="00CA7847" w:rsidRPr="003A2173" w:rsidRDefault="00CA7847" w:rsidP="00601DC6">
            <w:pPr>
              <w:jc w:val="center"/>
              <w:rPr>
                <w:sz w:val="24"/>
                <w:szCs w:val="24"/>
              </w:rPr>
            </w:pPr>
            <w:r>
              <w:rPr>
                <w:sz w:val="24"/>
                <w:szCs w:val="24"/>
              </w:rPr>
              <w:t>3</w:t>
            </w:r>
          </w:p>
        </w:tc>
        <w:tc>
          <w:tcPr>
            <w:tcW w:w="819" w:type="dxa"/>
          </w:tcPr>
          <w:p w:rsidR="00CA7847" w:rsidRPr="00115333" w:rsidRDefault="00CA7847" w:rsidP="00601DC6">
            <w:pPr>
              <w:ind w:right="-2"/>
              <w:jc w:val="center"/>
              <w:rPr>
                <w:sz w:val="24"/>
                <w:szCs w:val="24"/>
              </w:rPr>
            </w:pPr>
            <w:r>
              <w:rPr>
                <w:sz w:val="24"/>
                <w:szCs w:val="24"/>
              </w:rPr>
              <w:t>-40</w:t>
            </w:r>
          </w:p>
        </w:tc>
        <w:tc>
          <w:tcPr>
            <w:tcW w:w="740" w:type="dxa"/>
          </w:tcPr>
          <w:p w:rsidR="00CA7847" w:rsidRPr="0018264D" w:rsidRDefault="00CA7847" w:rsidP="00601DC6">
            <w:pPr>
              <w:ind w:right="-2"/>
              <w:jc w:val="center"/>
              <w:rPr>
                <w:sz w:val="24"/>
                <w:szCs w:val="24"/>
              </w:rPr>
            </w:pPr>
            <w:r>
              <w:rPr>
                <w:sz w:val="24"/>
                <w:szCs w:val="24"/>
              </w:rPr>
              <w:t>2</w:t>
            </w:r>
          </w:p>
        </w:tc>
        <w:tc>
          <w:tcPr>
            <w:tcW w:w="709" w:type="dxa"/>
          </w:tcPr>
          <w:p w:rsidR="00CA7847" w:rsidRPr="0018264D" w:rsidRDefault="00CA7847" w:rsidP="00601DC6">
            <w:pPr>
              <w:ind w:right="-2"/>
              <w:jc w:val="center"/>
              <w:rPr>
                <w:sz w:val="24"/>
                <w:szCs w:val="24"/>
              </w:rPr>
            </w:pPr>
            <w:r>
              <w:rPr>
                <w:sz w:val="24"/>
                <w:szCs w:val="24"/>
              </w:rPr>
              <w:t>1</w:t>
            </w:r>
          </w:p>
        </w:tc>
        <w:tc>
          <w:tcPr>
            <w:tcW w:w="727" w:type="dxa"/>
          </w:tcPr>
          <w:p w:rsidR="00CA7847" w:rsidRPr="0018264D" w:rsidRDefault="00CA7847" w:rsidP="00EC4F76">
            <w:pPr>
              <w:ind w:right="-2"/>
              <w:jc w:val="center"/>
              <w:rPr>
                <w:sz w:val="24"/>
                <w:szCs w:val="24"/>
              </w:rPr>
            </w:pPr>
            <w:r>
              <w:rPr>
                <w:sz w:val="24"/>
                <w:szCs w:val="24"/>
              </w:rPr>
              <w:t>-50</w:t>
            </w: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465236" w:rsidRDefault="00CA7847" w:rsidP="00601DC6">
            <w:pPr>
              <w:pStyle w:val="Heading2"/>
              <w:jc w:val="left"/>
              <w:rPr>
                <w:b/>
                <w:bCs/>
                <w:i/>
                <w:iCs/>
              </w:rPr>
            </w:pPr>
            <w:r w:rsidRPr="00465236">
              <w:t>Хотимльское с/п</w:t>
            </w:r>
          </w:p>
        </w:tc>
        <w:tc>
          <w:tcPr>
            <w:tcW w:w="690" w:type="dxa"/>
          </w:tcPr>
          <w:p w:rsidR="00CA7847" w:rsidRPr="007E42AF" w:rsidRDefault="00CA7847" w:rsidP="00601DC6">
            <w:pPr>
              <w:ind w:right="-2"/>
              <w:jc w:val="center"/>
              <w:rPr>
                <w:sz w:val="24"/>
                <w:szCs w:val="24"/>
              </w:rPr>
            </w:pPr>
            <w:r>
              <w:rPr>
                <w:sz w:val="24"/>
                <w:szCs w:val="24"/>
              </w:rPr>
              <w:t>3</w:t>
            </w:r>
          </w:p>
        </w:tc>
        <w:tc>
          <w:tcPr>
            <w:tcW w:w="709" w:type="dxa"/>
          </w:tcPr>
          <w:p w:rsidR="00CA7847" w:rsidRPr="007E42AF" w:rsidRDefault="00CA7847" w:rsidP="00601DC6">
            <w:pPr>
              <w:ind w:right="-2"/>
              <w:jc w:val="center"/>
              <w:rPr>
                <w:sz w:val="24"/>
                <w:szCs w:val="24"/>
              </w:rPr>
            </w:pPr>
            <w:r>
              <w:rPr>
                <w:sz w:val="24"/>
                <w:szCs w:val="24"/>
              </w:rPr>
              <w:t>3</w:t>
            </w:r>
          </w:p>
        </w:tc>
        <w:tc>
          <w:tcPr>
            <w:tcW w:w="826" w:type="dxa"/>
          </w:tcPr>
          <w:p w:rsidR="00CA7847" w:rsidRPr="007E42AF" w:rsidRDefault="00CA7847" w:rsidP="00AB54E3">
            <w:pPr>
              <w:ind w:right="-2"/>
              <w:jc w:val="center"/>
              <w:rPr>
                <w:sz w:val="24"/>
                <w:szCs w:val="24"/>
              </w:rPr>
            </w:pPr>
            <w:r>
              <w:rPr>
                <w:sz w:val="24"/>
                <w:szCs w:val="24"/>
              </w:rPr>
              <w:t>0</w:t>
            </w:r>
          </w:p>
        </w:tc>
        <w:tc>
          <w:tcPr>
            <w:tcW w:w="733" w:type="dxa"/>
          </w:tcPr>
          <w:p w:rsidR="00CA7847" w:rsidRDefault="00CA7847" w:rsidP="00601DC6">
            <w:pPr>
              <w:jc w:val="center"/>
            </w:pPr>
          </w:p>
        </w:tc>
        <w:tc>
          <w:tcPr>
            <w:tcW w:w="709" w:type="dxa"/>
          </w:tcPr>
          <w:p w:rsidR="00CA7847" w:rsidRPr="003A2173" w:rsidRDefault="00CA7847" w:rsidP="00601DC6">
            <w:pPr>
              <w:jc w:val="center"/>
              <w:rPr>
                <w:sz w:val="24"/>
                <w:szCs w:val="24"/>
              </w:rPr>
            </w:pPr>
          </w:p>
        </w:tc>
        <w:tc>
          <w:tcPr>
            <w:tcW w:w="819" w:type="dxa"/>
          </w:tcPr>
          <w:p w:rsidR="00CA7847" w:rsidRPr="00115333" w:rsidRDefault="00CA7847" w:rsidP="00601DC6">
            <w:pPr>
              <w:ind w:right="-2"/>
              <w:jc w:val="center"/>
              <w:rPr>
                <w:sz w:val="24"/>
                <w:szCs w:val="24"/>
              </w:rPr>
            </w:pPr>
          </w:p>
        </w:tc>
        <w:tc>
          <w:tcPr>
            <w:tcW w:w="740" w:type="dxa"/>
          </w:tcPr>
          <w:p w:rsidR="00CA7847" w:rsidRPr="00496AD6" w:rsidRDefault="00CA7847" w:rsidP="00601DC6">
            <w:pPr>
              <w:ind w:right="-2"/>
              <w:jc w:val="center"/>
              <w:rPr>
                <w:sz w:val="24"/>
                <w:szCs w:val="24"/>
              </w:rPr>
            </w:pPr>
          </w:p>
        </w:tc>
        <w:tc>
          <w:tcPr>
            <w:tcW w:w="709" w:type="dxa"/>
          </w:tcPr>
          <w:p w:rsidR="00CA7847" w:rsidRPr="00496AD6" w:rsidRDefault="00CA7847" w:rsidP="00601DC6">
            <w:pPr>
              <w:ind w:right="-2"/>
              <w:jc w:val="center"/>
              <w:rPr>
                <w:sz w:val="24"/>
                <w:szCs w:val="24"/>
              </w:rPr>
            </w:pPr>
          </w:p>
        </w:tc>
        <w:tc>
          <w:tcPr>
            <w:tcW w:w="727" w:type="dxa"/>
          </w:tcPr>
          <w:p w:rsidR="00CA7847" w:rsidRPr="00496AD6" w:rsidRDefault="00CA7847" w:rsidP="00601DC6">
            <w:pPr>
              <w:tabs>
                <w:tab w:val="center" w:pos="308"/>
              </w:tabs>
              <w:ind w:right="-2"/>
              <w:jc w:val="center"/>
              <w:rPr>
                <w:sz w:val="24"/>
                <w:szCs w:val="24"/>
              </w:rPr>
            </w:pP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991D21" w:rsidRDefault="00CA7847" w:rsidP="00601DC6">
            <w:pPr>
              <w:jc w:val="both"/>
              <w:rPr>
                <w:sz w:val="24"/>
                <w:szCs w:val="24"/>
              </w:rPr>
            </w:pPr>
            <w:r w:rsidRPr="00991D21">
              <w:rPr>
                <w:sz w:val="24"/>
                <w:szCs w:val="24"/>
              </w:rPr>
              <w:t>Талицкое с/п</w:t>
            </w:r>
          </w:p>
        </w:tc>
        <w:tc>
          <w:tcPr>
            <w:tcW w:w="690" w:type="dxa"/>
          </w:tcPr>
          <w:p w:rsidR="00CA7847" w:rsidRPr="007E42AF" w:rsidRDefault="00CA7847" w:rsidP="00601DC6">
            <w:pPr>
              <w:ind w:right="-2"/>
              <w:jc w:val="center"/>
              <w:rPr>
                <w:sz w:val="24"/>
                <w:szCs w:val="24"/>
              </w:rPr>
            </w:pPr>
            <w:r>
              <w:rPr>
                <w:sz w:val="24"/>
                <w:szCs w:val="24"/>
              </w:rPr>
              <w:t>1</w:t>
            </w:r>
          </w:p>
        </w:tc>
        <w:tc>
          <w:tcPr>
            <w:tcW w:w="709" w:type="dxa"/>
          </w:tcPr>
          <w:p w:rsidR="00CA7847" w:rsidRPr="007E42AF" w:rsidRDefault="00CA7847" w:rsidP="00601DC6">
            <w:pPr>
              <w:ind w:right="-2"/>
              <w:jc w:val="center"/>
              <w:rPr>
                <w:sz w:val="24"/>
                <w:szCs w:val="24"/>
              </w:rPr>
            </w:pPr>
            <w:r>
              <w:rPr>
                <w:sz w:val="24"/>
                <w:szCs w:val="24"/>
              </w:rPr>
              <w:t>1</w:t>
            </w:r>
          </w:p>
        </w:tc>
        <w:tc>
          <w:tcPr>
            <w:tcW w:w="826" w:type="dxa"/>
          </w:tcPr>
          <w:p w:rsidR="00CA7847" w:rsidRPr="007E42AF" w:rsidRDefault="00CA7847" w:rsidP="00601DC6">
            <w:pPr>
              <w:ind w:right="-2"/>
              <w:jc w:val="center"/>
              <w:rPr>
                <w:sz w:val="24"/>
                <w:szCs w:val="24"/>
              </w:rPr>
            </w:pPr>
            <w:r>
              <w:rPr>
                <w:sz w:val="24"/>
                <w:szCs w:val="24"/>
              </w:rPr>
              <w:t>0</w:t>
            </w:r>
          </w:p>
        </w:tc>
        <w:tc>
          <w:tcPr>
            <w:tcW w:w="733" w:type="dxa"/>
          </w:tcPr>
          <w:p w:rsidR="00CA7847" w:rsidRDefault="00CA7847" w:rsidP="00601DC6">
            <w:pPr>
              <w:jc w:val="center"/>
            </w:pPr>
          </w:p>
        </w:tc>
        <w:tc>
          <w:tcPr>
            <w:tcW w:w="709" w:type="dxa"/>
          </w:tcPr>
          <w:p w:rsidR="00CA7847" w:rsidRPr="003A2173" w:rsidRDefault="00CA7847" w:rsidP="00601DC6">
            <w:pPr>
              <w:jc w:val="center"/>
              <w:rPr>
                <w:sz w:val="24"/>
                <w:szCs w:val="24"/>
              </w:rPr>
            </w:pPr>
          </w:p>
        </w:tc>
        <w:tc>
          <w:tcPr>
            <w:tcW w:w="819" w:type="dxa"/>
          </w:tcPr>
          <w:p w:rsidR="00CA7847" w:rsidRPr="00115333" w:rsidRDefault="00CA7847" w:rsidP="00601DC6">
            <w:pPr>
              <w:ind w:right="-2"/>
              <w:jc w:val="center"/>
              <w:rPr>
                <w:sz w:val="24"/>
                <w:szCs w:val="24"/>
              </w:rPr>
            </w:pPr>
          </w:p>
        </w:tc>
        <w:tc>
          <w:tcPr>
            <w:tcW w:w="740" w:type="dxa"/>
          </w:tcPr>
          <w:p w:rsidR="00CA7847" w:rsidRPr="00496AD6" w:rsidRDefault="00CA7847" w:rsidP="00601DC6">
            <w:pPr>
              <w:jc w:val="center"/>
              <w:rPr>
                <w:sz w:val="24"/>
                <w:szCs w:val="24"/>
              </w:rPr>
            </w:pPr>
          </w:p>
        </w:tc>
        <w:tc>
          <w:tcPr>
            <w:tcW w:w="709" w:type="dxa"/>
          </w:tcPr>
          <w:p w:rsidR="00CA7847" w:rsidRPr="00496AD6" w:rsidRDefault="00CA7847" w:rsidP="00601DC6">
            <w:pPr>
              <w:jc w:val="center"/>
              <w:rPr>
                <w:sz w:val="24"/>
                <w:szCs w:val="24"/>
              </w:rPr>
            </w:pPr>
          </w:p>
        </w:tc>
        <w:tc>
          <w:tcPr>
            <w:tcW w:w="727" w:type="dxa"/>
          </w:tcPr>
          <w:p w:rsidR="00CA7847" w:rsidRPr="0018264D" w:rsidRDefault="00CA7847" w:rsidP="00601DC6">
            <w:pPr>
              <w:ind w:right="-2"/>
              <w:jc w:val="center"/>
              <w:rPr>
                <w:sz w:val="24"/>
                <w:szCs w:val="24"/>
              </w:rPr>
            </w:pP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991D21" w:rsidRDefault="00CA7847" w:rsidP="00601DC6">
            <w:pPr>
              <w:jc w:val="both"/>
              <w:rPr>
                <w:sz w:val="24"/>
                <w:szCs w:val="24"/>
              </w:rPr>
            </w:pPr>
            <w:r w:rsidRPr="00991D21">
              <w:rPr>
                <w:sz w:val="24"/>
                <w:szCs w:val="24"/>
              </w:rPr>
              <w:t>Холуйское с/п</w:t>
            </w:r>
          </w:p>
        </w:tc>
        <w:tc>
          <w:tcPr>
            <w:tcW w:w="690" w:type="dxa"/>
          </w:tcPr>
          <w:p w:rsidR="00CA7847" w:rsidRPr="007E42AF" w:rsidRDefault="00CA7847" w:rsidP="00601DC6">
            <w:pPr>
              <w:ind w:right="-2"/>
              <w:jc w:val="center"/>
              <w:rPr>
                <w:sz w:val="24"/>
                <w:szCs w:val="24"/>
              </w:rPr>
            </w:pPr>
            <w:r>
              <w:rPr>
                <w:sz w:val="24"/>
                <w:szCs w:val="24"/>
              </w:rPr>
              <w:t>2</w:t>
            </w:r>
          </w:p>
        </w:tc>
        <w:tc>
          <w:tcPr>
            <w:tcW w:w="709" w:type="dxa"/>
          </w:tcPr>
          <w:p w:rsidR="00CA7847" w:rsidRPr="007E42AF" w:rsidRDefault="00CA7847" w:rsidP="00601DC6">
            <w:pPr>
              <w:ind w:right="-2"/>
              <w:jc w:val="center"/>
              <w:rPr>
                <w:sz w:val="24"/>
                <w:szCs w:val="24"/>
              </w:rPr>
            </w:pPr>
            <w:r>
              <w:rPr>
                <w:sz w:val="24"/>
                <w:szCs w:val="24"/>
              </w:rPr>
              <w:t>4</w:t>
            </w:r>
          </w:p>
        </w:tc>
        <w:tc>
          <w:tcPr>
            <w:tcW w:w="826" w:type="dxa"/>
          </w:tcPr>
          <w:p w:rsidR="00CA7847" w:rsidRPr="007E42AF" w:rsidRDefault="00CA7847" w:rsidP="00601DC6">
            <w:pPr>
              <w:ind w:right="-2"/>
              <w:jc w:val="center"/>
              <w:rPr>
                <w:sz w:val="24"/>
                <w:szCs w:val="24"/>
              </w:rPr>
            </w:pPr>
            <w:r>
              <w:rPr>
                <w:sz w:val="24"/>
                <w:szCs w:val="24"/>
              </w:rPr>
              <w:t>+100</w:t>
            </w:r>
          </w:p>
        </w:tc>
        <w:tc>
          <w:tcPr>
            <w:tcW w:w="733" w:type="dxa"/>
          </w:tcPr>
          <w:p w:rsidR="00CA7847" w:rsidRDefault="00CA7847" w:rsidP="00601DC6">
            <w:pPr>
              <w:jc w:val="center"/>
            </w:pPr>
            <w:r>
              <w:t>0</w:t>
            </w:r>
          </w:p>
        </w:tc>
        <w:tc>
          <w:tcPr>
            <w:tcW w:w="709" w:type="dxa"/>
          </w:tcPr>
          <w:p w:rsidR="00CA7847" w:rsidRPr="003A2173" w:rsidRDefault="00CA7847" w:rsidP="00601DC6">
            <w:pPr>
              <w:jc w:val="center"/>
              <w:rPr>
                <w:sz w:val="24"/>
                <w:szCs w:val="24"/>
              </w:rPr>
            </w:pPr>
            <w:r>
              <w:rPr>
                <w:sz w:val="24"/>
                <w:szCs w:val="24"/>
              </w:rPr>
              <w:t>1</w:t>
            </w:r>
          </w:p>
        </w:tc>
        <w:tc>
          <w:tcPr>
            <w:tcW w:w="819" w:type="dxa"/>
          </w:tcPr>
          <w:p w:rsidR="00CA7847" w:rsidRPr="00496AD6" w:rsidRDefault="00CA7847" w:rsidP="00601DC6">
            <w:pPr>
              <w:ind w:right="-2"/>
              <w:jc w:val="center"/>
              <w:rPr>
                <w:sz w:val="24"/>
                <w:szCs w:val="24"/>
              </w:rPr>
            </w:pPr>
            <w:r>
              <w:rPr>
                <w:sz w:val="24"/>
                <w:szCs w:val="24"/>
              </w:rPr>
              <w:t>+100</w:t>
            </w:r>
          </w:p>
        </w:tc>
        <w:tc>
          <w:tcPr>
            <w:tcW w:w="740" w:type="dxa"/>
          </w:tcPr>
          <w:p w:rsidR="00CA7847" w:rsidRPr="00496AD6" w:rsidRDefault="00CA7847" w:rsidP="00601DC6">
            <w:pPr>
              <w:jc w:val="center"/>
              <w:rPr>
                <w:sz w:val="24"/>
                <w:szCs w:val="24"/>
              </w:rPr>
            </w:pPr>
          </w:p>
        </w:tc>
        <w:tc>
          <w:tcPr>
            <w:tcW w:w="709" w:type="dxa"/>
          </w:tcPr>
          <w:p w:rsidR="00CA7847" w:rsidRPr="00496AD6" w:rsidRDefault="00CA7847" w:rsidP="00601DC6">
            <w:pPr>
              <w:jc w:val="center"/>
              <w:rPr>
                <w:sz w:val="24"/>
                <w:szCs w:val="24"/>
              </w:rPr>
            </w:pPr>
          </w:p>
        </w:tc>
        <w:tc>
          <w:tcPr>
            <w:tcW w:w="727" w:type="dxa"/>
          </w:tcPr>
          <w:p w:rsidR="00CA7847" w:rsidRPr="0018264D" w:rsidRDefault="00CA7847" w:rsidP="00601DC6">
            <w:pPr>
              <w:ind w:right="-2"/>
              <w:jc w:val="center"/>
              <w:rPr>
                <w:sz w:val="24"/>
                <w:szCs w:val="24"/>
              </w:rPr>
            </w:pP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991D21" w:rsidRDefault="00CA7847" w:rsidP="00601DC6">
            <w:pPr>
              <w:rPr>
                <w:sz w:val="24"/>
                <w:szCs w:val="24"/>
              </w:rPr>
            </w:pPr>
            <w:r w:rsidRPr="00991D21">
              <w:rPr>
                <w:sz w:val="24"/>
                <w:szCs w:val="24"/>
              </w:rPr>
              <w:t>Мостовское с/п</w:t>
            </w:r>
          </w:p>
        </w:tc>
        <w:tc>
          <w:tcPr>
            <w:tcW w:w="690" w:type="dxa"/>
          </w:tcPr>
          <w:p w:rsidR="00CA7847" w:rsidRPr="007E42AF" w:rsidRDefault="00CA7847" w:rsidP="00601DC6">
            <w:pPr>
              <w:jc w:val="center"/>
              <w:rPr>
                <w:sz w:val="24"/>
                <w:szCs w:val="24"/>
              </w:rPr>
            </w:pPr>
            <w:r>
              <w:rPr>
                <w:sz w:val="24"/>
                <w:szCs w:val="24"/>
              </w:rPr>
              <w:t>2</w:t>
            </w:r>
          </w:p>
        </w:tc>
        <w:tc>
          <w:tcPr>
            <w:tcW w:w="709" w:type="dxa"/>
          </w:tcPr>
          <w:p w:rsidR="00CA7847" w:rsidRPr="007E42AF" w:rsidRDefault="00CA7847" w:rsidP="00601DC6">
            <w:pPr>
              <w:jc w:val="center"/>
              <w:rPr>
                <w:sz w:val="24"/>
                <w:szCs w:val="24"/>
              </w:rPr>
            </w:pPr>
            <w:r>
              <w:rPr>
                <w:sz w:val="24"/>
                <w:szCs w:val="24"/>
              </w:rPr>
              <w:t>0</w:t>
            </w:r>
          </w:p>
        </w:tc>
        <w:tc>
          <w:tcPr>
            <w:tcW w:w="826" w:type="dxa"/>
          </w:tcPr>
          <w:p w:rsidR="00CA7847" w:rsidRPr="007E42AF" w:rsidRDefault="00CA7847" w:rsidP="00601DC6">
            <w:pPr>
              <w:ind w:right="-2"/>
              <w:jc w:val="center"/>
              <w:rPr>
                <w:sz w:val="24"/>
                <w:szCs w:val="24"/>
              </w:rPr>
            </w:pPr>
            <w:r>
              <w:rPr>
                <w:sz w:val="24"/>
                <w:szCs w:val="24"/>
              </w:rPr>
              <w:t>-100</w:t>
            </w:r>
          </w:p>
        </w:tc>
        <w:tc>
          <w:tcPr>
            <w:tcW w:w="733" w:type="dxa"/>
          </w:tcPr>
          <w:p w:rsidR="00CA7847" w:rsidRDefault="00CA7847" w:rsidP="00601DC6">
            <w:pPr>
              <w:jc w:val="center"/>
            </w:pPr>
          </w:p>
        </w:tc>
        <w:tc>
          <w:tcPr>
            <w:tcW w:w="709" w:type="dxa"/>
          </w:tcPr>
          <w:p w:rsidR="00CA7847" w:rsidRPr="003A2173" w:rsidRDefault="00CA7847" w:rsidP="00601DC6">
            <w:pPr>
              <w:jc w:val="center"/>
              <w:rPr>
                <w:sz w:val="24"/>
                <w:szCs w:val="24"/>
              </w:rPr>
            </w:pPr>
          </w:p>
        </w:tc>
        <w:tc>
          <w:tcPr>
            <w:tcW w:w="819" w:type="dxa"/>
          </w:tcPr>
          <w:p w:rsidR="00CA7847" w:rsidRPr="00115333" w:rsidRDefault="00CA7847" w:rsidP="00601DC6">
            <w:pPr>
              <w:jc w:val="center"/>
              <w:rPr>
                <w:sz w:val="24"/>
                <w:szCs w:val="24"/>
              </w:rPr>
            </w:pPr>
          </w:p>
        </w:tc>
        <w:tc>
          <w:tcPr>
            <w:tcW w:w="740" w:type="dxa"/>
          </w:tcPr>
          <w:p w:rsidR="00CA7847" w:rsidRPr="00496AD6" w:rsidRDefault="00CA7847" w:rsidP="00601DC6">
            <w:pPr>
              <w:jc w:val="center"/>
              <w:rPr>
                <w:sz w:val="24"/>
                <w:szCs w:val="24"/>
              </w:rPr>
            </w:pPr>
          </w:p>
        </w:tc>
        <w:tc>
          <w:tcPr>
            <w:tcW w:w="709" w:type="dxa"/>
          </w:tcPr>
          <w:p w:rsidR="00CA7847" w:rsidRPr="00496AD6" w:rsidRDefault="00CA7847" w:rsidP="00601DC6">
            <w:pPr>
              <w:jc w:val="center"/>
              <w:rPr>
                <w:sz w:val="24"/>
                <w:szCs w:val="24"/>
              </w:rPr>
            </w:pPr>
          </w:p>
        </w:tc>
        <w:tc>
          <w:tcPr>
            <w:tcW w:w="727" w:type="dxa"/>
          </w:tcPr>
          <w:p w:rsidR="00CA7847" w:rsidRPr="0018264D" w:rsidRDefault="00CA7847" w:rsidP="00601DC6">
            <w:pPr>
              <w:jc w:val="center"/>
              <w:rPr>
                <w:sz w:val="24"/>
                <w:szCs w:val="24"/>
              </w:rPr>
            </w:pP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991D21" w:rsidRDefault="00CA7847" w:rsidP="00601DC6">
            <w:pPr>
              <w:rPr>
                <w:sz w:val="24"/>
                <w:szCs w:val="24"/>
              </w:rPr>
            </w:pPr>
            <w:r w:rsidRPr="00991D21">
              <w:rPr>
                <w:sz w:val="24"/>
                <w:szCs w:val="24"/>
              </w:rPr>
              <w:t>Мугреевское с/п</w:t>
            </w:r>
          </w:p>
        </w:tc>
        <w:tc>
          <w:tcPr>
            <w:tcW w:w="690" w:type="dxa"/>
          </w:tcPr>
          <w:p w:rsidR="00CA7847" w:rsidRPr="007E42AF" w:rsidRDefault="00CA7847" w:rsidP="00601DC6">
            <w:pPr>
              <w:jc w:val="center"/>
              <w:rPr>
                <w:sz w:val="24"/>
                <w:szCs w:val="24"/>
              </w:rPr>
            </w:pPr>
            <w:r>
              <w:rPr>
                <w:sz w:val="24"/>
                <w:szCs w:val="24"/>
              </w:rPr>
              <w:t>2</w:t>
            </w:r>
          </w:p>
        </w:tc>
        <w:tc>
          <w:tcPr>
            <w:tcW w:w="709" w:type="dxa"/>
          </w:tcPr>
          <w:p w:rsidR="00CA7847" w:rsidRPr="007E42AF" w:rsidRDefault="00CA7847" w:rsidP="00601DC6">
            <w:pPr>
              <w:jc w:val="center"/>
              <w:rPr>
                <w:sz w:val="24"/>
                <w:szCs w:val="24"/>
              </w:rPr>
            </w:pPr>
            <w:r>
              <w:rPr>
                <w:sz w:val="24"/>
                <w:szCs w:val="24"/>
              </w:rPr>
              <w:t>2</w:t>
            </w:r>
          </w:p>
        </w:tc>
        <w:tc>
          <w:tcPr>
            <w:tcW w:w="826" w:type="dxa"/>
          </w:tcPr>
          <w:p w:rsidR="00CA7847" w:rsidRPr="007E42AF" w:rsidRDefault="00CA7847" w:rsidP="00601DC6">
            <w:pPr>
              <w:ind w:right="-2"/>
              <w:jc w:val="center"/>
              <w:rPr>
                <w:sz w:val="24"/>
                <w:szCs w:val="24"/>
              </w:rPr>
            </w:pPr>
            <w:r>
              <w:rPr>
                <w:sz w:val="24"/>
                <w:szCs w:val="24"/>
              </w:rPr>
              <w:t>0</w:t>
            </w:r>
          </w:p>
        </w:tc>
        <w:tc>
          <w:tcPr>
            <w:tcW w:w="733" w:type="dxa"/>
          </w:tcPr>
          <w:p w:rsidR="00CA7847" w:rsidRDefault="00CA7847" w:rsidP="00601DC6">
            <w:pPr>
              <w:jc w:val="center"/>
            </w:pPr>
          </w:p>
        </w:tc>
        <w:tc>
          <w:tcPr>
            <w:tcW w:w="709" w:type="dxa"/>
          </w:tcPr>
          <w:p w:rsidR="00CA7847" w:rsidRPr="003A2173" w:rsidRDefault="00CA7847" w:rsidP="00601DC6">
            <w:pPr>
              <w:jc w:val="center"/>
              <w:rPr>
                <w:sz w:val="24"/>
                <w:szCs w:val="24"/>
              </w:rPr>
            </w:pPr>
          </w:p>
        </w:tc>
        <w:tc>
          <w:tcPr>
            <w:tcW w:w="819" w:type="dxa"/>
          </w:tcPr>
          <w:p w:rsidR="00CA7847" w:rsidRPr="00115333" w:rsidRDefault="00CA7847" w:rsidP="00601DC6">
            <w:pPr>
              <w:jc w:val="center"/>
              <w:rPr>
                <w:sz w:val="24"/>
                <w:szCs w:val="24"/>
              </w:rPr>
            </w:pPr>
          </w:p>
        </w:tc>
        <w:tc>
          <w:tcPr>
            <w:tcW w:w="740" w:type="dxa"/>
          </w:tcPr>
          <w:p w:rsidR="00CA7847" w:rsidRPr="00496AD6" w:rsidRDefault="00CA7847" w:rsidP="00601DC6">
            <w:pPr>
              <w:jc w:val="center"/>
              <w:rPr>
                <w:sz w:val="24"/>
                <w:szCs w:val="24"/>
              </w:rPr>
            </w:pPr>
            <w:r>
              <w:rPr>
                <w:sz w:val="24"/>
                <w:szCs w:val="24"/>
              </w:rPr>
              <w:t>0</w:t>
            </w:r>
          </w:p>
        </w:tc>
        <w:tc>
          <w:tcPr>
            <w:tcW w:w="709" w:type="dxa"/>
          </w:tcPr>
          <w:p w:rsidR="00CA7847" w:rsidRPr="00496AD6" w:rsidRDefault="00CA7847" w:rsidP="00601DC6">
            <w:pPr>
              <w:jc w:val="center"/>
              <w:rPr>
                <w:sz w:val="24"/>
                <w:szCs w:val="24"/>
              </w:rPr>
            </w:pPr>
            <w:r>
              <w:rPr>
                <w:sz w:val="24"/>
                <w:szCs w:val="24"/>
              </w:rPr>
              <w:t>1</w:t>
            </w:r>
          </w:p>
        </w:tc>
        <w:tc>
          <w:tcPr>
            <w:tcW w:w="727" w:type="dxa"/>
          </w:tcPr>
          <w:p w:rsidR="00CA7847" w:rsidRPr="0018264D" w:rsidRDefault="00CA7847" w:rsidP="00601DC6">
            <w:pPr>
              <w:jc w:val="center"/>
              <w:rPr>
                <w:sz w:val="24"/>
                <w:szCs w:val="24"/>
              </w:rPr>
            </w:pPr>
            <w:r>
              <w:rPr>
                <w:sz w:val="24"/>
                <w:szCs w:val="24"/>
              </w:rPr>
              <w:t>+100</w:t>
            </w: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991D21" w:rsidRDefault="00CA7847" w:rsidP="00601DC6">
            <w:pPr>
              <w:rPr>
                <w:sz w:val="24"/>
                <w:szCs w:val="24"/>
              </w:rPr>
            </w:pPr>
            <w:r w:rsidRPr="00991D21">
              <w:rPr>
                <w:sz w:val="24"/>
                <w:szCs w:val="24"/>
              </w:rPr>
              <w:t>Новоклязьминское с/п</w:t>
            </w:r>
          </w:p>
        </w:tc>
        <w:tc>
          <w:tcPr>
            <w:tcW w:w="690" w:type="dxa"/>
          </w:tcPr>
          <w:p w:rsidR="00CA7847" w:rsidRPr="007E42AF" w:rsidRDefault="00CA7847" w:rsidP="00601DC6">
            <w:pPr>
              <w:jc w:val="center"/>
              <w:rPr>
                <w:sz w:val="24"/>
                <w:szCs w:val="24"/>
              </w:rPr>
            </w:pPr>
            <w:r>
              <w:rPr>
                <w:sz w:val="24"/>
                <w:szCs w:val="24"/>
              </w:rPr>
              <w:t>0</w:t>
            </w:r>
          </w:p>
        </w:tc>
        <w:tc>
          <w:tcPr>
            <w:tcW w:w="709" w:type="dxa"/>
          </w:tcPr>
          <w:p w:rsidR="00CA7847" w:rsidRPr="007E42AF" w:rsidRDefault="00CA7847" w:rsidP="00601DC6">
            <w:pPr>
              <w:jc w:val="center"/>
              <w:rPr>
                <w:sz w:val="24"/>
                <w:szCs w:val="24"/>
              </w:rPr>
            </w:pPr>
            <w:r>
              <w:rPr>
                <w:sz w:val="24"/>
                <w:szCs w:val="24"/>
              </w:rPr>
              <w:t>1</w:t>
            </w:r>
          </w:p>
        </w:tc>
        <w:tc>
          <w:tcPr>
            <w:tcW w:w="826" w:type="dxa"/>
          </w:tcPr>
          <w:p w:rsidR="00CA7847" w:rsidRPr="007E42AF" w:rsidRDefault="00CA7847" w:rsidP="00601DC6">
            <w:pPr>
              <w:ind w:right="-2"/>
              <w:jc w:val="center"/>
              <w:rPr>
                <w:sz w:val="24"/>
                <w:szCs w:val="24"/>
              </w:rPr>
            </w:pPr>
            <w:r>
              <w:rPr>
                <w:sz w:val="24"/>
                <w:szCs w:val="24"/>
              </w:rPr>
              <w:t>+100</w:t>
            </w:r>
          </w:p>
        </w:tc>
        <w:tc>
          <w:tcPr>
            <w:tcW w:w="733" w:type="dxa"/>
          </w:tcPr>
          <w:p w:rsidR="00CA7847" w:rsidRDefault="00CA7847" w:rsidP="00601DC6">
            <w:pPr>
              <w:jc w:val="center"/>
            </w:pPr>
          </w:p>
        </w:tc>
        <w:tc>
          <w:tcPr>
            <w:tcW w:w="709" w:type="dxa"/>
          </w:tcPr>
          <w:p w:rsidR="00CA7847" w:rsidRPr="003A2173" w:rsidRDefault="00CA7847" w:rsidP="00601DC6">
            <w:pPr>
              <w:jc w:val="center"/>
              <w:rPr>
                <w:sz w:val="24"/>
                <w:szCs w:val="24"/>
              </w:rPr>
            </w:pPr>
          </w:p>
        </w:tc>
        <w:tc>
          <w:tcPr>
            <w:tcW w:w="819" w:type="dxa"/>
          </w:tcPr>
          <w:p w:rsidR="00CA7847" w:rsidRPr="00115333" w:rsidRDefault="00CA7847" w:rsidP="00601DC6">
            <w:pPr>
              <w:jc w:val="center"/>
              <w:rPr>
                <w:sz w:val="24"/>
                <w:szCs w:val="24"/>
              </w:rPr>
            </w:pPr>
          </w:p>
        </w:tc>
        <w:tc>
          <w:tcPr>
            <w:tcW w:w="740" w:type="dxa"/>
          </w:tcPr>
          <w:p w:rsidR="00CA7847" w:rsidRPr="00496AD6" w:rsidRDefault="00CA7847" w:rsidP="00601DC6">
            <w:pPr>
              <w:jc w:val="center"/>
              <w:rPr>
                <w:sz w:val="24"/>
                <w:szCs w:val="24"/>
              </w:rPr>
            </w:pPr>
          </w:p>
        </w:tc>
        <w:tc>
          <w:tcPr>
            <w:tcW w:w="709" w:type="dxa"/>
          </w:tcPr>
          <w:p w:rsidR="00CA7847" w:rsidRPr="00496AD6" w:rsidRDefault="00CA7847" w:rsidP="00601DC6">
            <w:pPr>
              <w:jc w:val="center"/>
              <w:rPr>
                <w:sz w:val="24"/>
                <w:szCs w:val="24"/>
              </w:rPr>
            </w:pPr>
          </w:p>
        </w:tc>
        <w:tc>
          <w:tcPr>
            <w:tcW w:w="727" w:type="dxa"/>
          </w:tcPr>
          <w:p w:rsidR="00CA7847" w:rsidRPr="0018264D" w:rsidRDefault="00CA7847" w:rsidP="00601DC6">
            <w:pPr>
              <w:jc w:val="center"/>
              <w:rPr>
                <w:sz w:val="24"/>
                <w:szCs w:val="24"/>
              </w:rPr>
            </w:pP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465236" w:rsidRDefault="00CA7847" w:rsidP="00601DC6">
            <w:pPr>
              <w:pStyle w:val="Heading1"/>
              <w:rPr>
                <w:b/>
                <w:bCs/>
                <w:sz w:val="24"/>
                <w:szCs w:val="24"/>
              </w:rPr>
            </w:pPr>
            <w:r w:rsidRPr="00465236">
              <w:rPr>
                <w:sz w:val="24"/>
                <w:szCs w:val="24"/>
              </w:rPr>
              <w:t>Мугреево-Никольское с/п</w:t>
            </w:r>
          </w:p>
        </w:tc>
        <w:tc>
          <w:tcPr>
            <w:tcW w:w="690" w:type="dxa"/>
          </w:tcPr>
          <w:p w:rsidR="00CA7847" w:rsidRPr="00115333" w:rsidRDefault="00CA7847" w:rsidP="00601DC6">
            <w:pPr>
              <w:jc w:val="center"/>
              <w:rPr>
                <w:sz w:val="24"/>
                <w:szCs w:val="24"/>
              </w:rPr>
            </w:pPr>
            <w:r>
              <w:rPr>
                <w:sz w:val="24"/>
                <w:szCs w:val="24"/>
              </w:rPr>
              <w:t>1</w:t>
            </w:r>
          </w:p>
        </w:tc>
        <w:tc>
          <w:tcPr>
            <w:tcW w:w="709" w:type="dxa"/>
          </w:tcPr>
          <w:p w:rsidR="00CA7847" w:rsidRPr="00115333" w:rsidRDefault="00CA7847" w:rsidP="00601DC6">
            <w:pPr>
              <w:jc w:val="center"/>
              <w:rPr>
                <w:sz w:val="24"/>
                <w:szCs w:val="24"/>
              </w:rPr>
            </w:pPr>
            <w:r>
              <w:rPr>
                <w:sz w:val="24"/>
                <w:szCs w:val="24"/>
              </w:rPr>
              <w:t>3</w:t>
            </w:r>
          </w:p>
        </w:tc>
        <w:tc>
          <w:tcPr>
            <w:tcW w:w="826" w:type="dxa"/>
          </w:tcPr>
          <w:p w:rsidR="00CA7847" w:rsidRPr="00496AD6" w:rsidRDefault="00CA7847" w:rsidP="00D91512">
            <w:pPr>
              <w:ind w:right="-2"/>
              <w:jc w:val="center"/>
              <w:rPr>
                <w:sz w:val="24"/>
                <w:szCs w:val="24"/>
              </w:rPr>
            </w:pPr>
            <w:r>
              <w:rPr>
                <w:sz w:val="24"/>
                <w:szCs w:val="24"/>
              </w:rPr>
              <w:t>+200</w:t>
            </w:r>
          </w:p>
        </w:tc>
        <w:tc>
          <w:tcPr>
            <w:tcW w:w="733" w:type="dxa"/>
          </w:tcPr>
          <w:p w:rsidR="00CA7847" w:rsidRDefault="00CA7847" w:rsidP="00601DC6">
            <w:pPr>
              <w:jc w:val="center"/>
            </w:pPr>
            <w:r>
              <w:t>0</w:t>
            </w:r>
          </w:p>
        </w:tc>
        <w:tc>
          <w:tcPr>
            <w:tcW w:w="709" w:type="dxa"/>
          </w:tcPr>
          <w:p w:rsidR="00CA7847" w:rsidRPr="003A2173" w:rsidRDefault="00CA7847" w:rsidP="00601DC6">
            <w:pPr>
              <w:jc w:val="center"/>
              <w:rPr>
                <w:sz w:val="24"/>
                <w:szCs w:val="24"/>
              </w:rPr>
            </w:pPr>
            <w:r>
              <w:rPr>
                <w:sz w:val="24"/>
                <w:szCs w:val="24"/>
              </w:rPr>
              <w:t>1</w:t>
            </w:r>
          </w:p>
        </w:tc>
        <w:tc>
          <w:tcPr>
            <w:tcW w:w="819" w:type="dxa"/>
          </w:tcPr>
          <w:p w:rsidR="00CA7847" w:rsidRPr="00115333" w:rsidRDefault="00CA7847" w:rsidP="00601DC6">
            <w:pPr>
              <w:jc w:val="center"/>
              <w:rPr>
                <w:sz w:val="24"/>
                <w:szCs w:val="24"/>
              </w:rPr>
            </w:pPr>
            <w:r>
              <w:rPr>
                <w:sz w:val="24"/>
                <w:szCs w:val="24"/>
              </w:rPr>
              <w:t>+100</w:t>
            </w:r>
          </w:p>
        </w:tc>
        <w:tc>
          <w:tcPr>
            <w:tcW w:w="740" w:type="dxa"/>
          </w:tcPr>
          <w:p w:rsidR="00CA7847" w:rsidRPr="00496AD6" w:rsidRDefault="00CA7847" w:rsidP="00601DC6">
            <w:pPr>
              <w:jc w:val="center"/>
              <w:rPr>
                <w:sz w:val="24"/>
                <w:szCs w:val="24"/>
              </w:rPr>
            </w:pPr>
          </w:p>
        </w:tc>
        <w:tc>
          <w:tcPr>
            <w:tcW w:w="709" w:type="dxa"/>
          </w:tcPr>
          <w:p w:rsidR="00CA7847" w:rsidRPr="00496AD6" w:rsidRDefault="00CA7847" w:rsidP="00601DC6">
            <w:pPr>
              <w:jc w:val="center"/>
              <w:rPr>
                <w:sz w:val="24"/>
                <w:szCs w:val="24"/>
              </w:rPr>
            </w:pPr>
          </w:p>
        </w:tc>
        <w:tc>
          <w:tcPr>
            <w:tcW w:w="727" w:type="dxa"/>
          </w:tcPr>
          <w:p w:rsidR="00CA7847" w:rsidRPr="0018264D" w:rsidRDefault="00CA7847" w:rsidP="00601DC6">
            <w:pPr>
              <w:jc w:val="center"/>
              <w:rPr>
                <w:sz w:val="24"/>
                <w:szCs w:val="24"/>
              </w:rPr>
            </w:pPr>
          </w:p>
        </w:tc>
      </w:tr>
      <w:tr w:rsidR="00CA7847" w:rsidRPr="008A741A">
        <w:tc>
          <w:tcPr>
            <w:tcW w:w="538" w:type="dxa"/>
          </w:tcPr>
          <w:p w:rsidR="00CA7847" w:rsidRPr="0018264D" w:rsidRDefault="00CA7847" w:rsidP="00601DC6">
            <w:pPr>
              <w:pStyle w:val="a"/>
              <w:numPr>
                <w:ilvl w:val="0"/>
                <w:numId w:val="4"/>
              </w:numPr>
              <w:overflowPunct w:val="0"/>
              <w:ind w:right="-2"/>
              <w:jc w:val="center"/>
              <w:textAlignment w:val="baseline"/>
              <w:rPr>
                <w:sz w:val="24"/>
                <w:szCs w:val="24"/>
              </w:rPr>
            </w:pPr>
          </w:p>
        </w:tc>
        <w:tc>
          <w:tcPr>
            <w:tcW w:w="2826" w:type="dxa"/>
          </w:tcPr>
          <w:p w:rsidR="00CA7847" w:rsidRPr="00465236" w:rsidRDefault="00CA7847" w:rsidP="00601DC6">
            <w:pPr>
              <w:pStyle w:val="Heading1"/>
              <w:jc w:val="left"/>
              <w:rPr>
                <w:b/>
                <w:bCs/>
                <w:sz w:val="24"/>
                <w:szCs w:val="24"/>
              </w:rPr>
            </w:pPr>
            <w:r w:rsidRPr="00465236">
              <w:rPr>
                <w:sz w:val="24"/>
                <w:szCs w:val="24"/>
              </w:rPr>
              <w:t>Вне территории с/п</w:t>
            </w:r>
          </w:p>
        </w:tc>
        <w:tc>
          <w:tcPr>
            <w:tcW w:w="690" w:type="dxa"/>
          </w:tcPr>
          <w:p w:rsidR="00CA7847" w:rsidRPr="00115333" w:rsidRDefault="00CA7847" w:rsidP="00601DC6">
            <w:pPr>
              <w:jc w:val="center"/>
              <w:rPr>
                <w:sz w:val="24"/>
                <w:szCs w:val="24"/>
              </w:rPr>
            </w:pPr>
            <w:r>
              <w:rPr>
                <w:sz w:val="24"/>
                <w:szCs w:val="24"/>
              </w:rPr>
              <w:t>0</w:t>
            </w:r>
          </w:p>
        </w:tc>
        <w:tc>
          <w:tcPr>
            <w:tcW w:w="709" w:type="dxa"/>
          </w:tcPr>
          <w:p w:rsidR="00CA7847" w:rsidRPr="00115333" w:rsidRDefault="00CA7847" w:rsidP="00601DC6">
            <w:pPr>
              <w:jc w:val="center"/>
              <w:rPr>
                <w:sz w:val="24"/>
                <w:szCs w:val="24"/>
              </w:rPr>
            </w:pPr>
            <w:r>
              <w:rPr>
                <w:sz w:val="24"/>
                <w:szCs w:val="24"/>
              </w:rPr>
              <w:t>0</w:t>
            </w:r>
          </w:p>
        </w:tc>
        <w:tc>
          <w:tcPr>
            <w:tcW w:w="826" w:type="dxa"/>
          </w:tcPr>
          <w:p w:rsidR="00CA7847" w:rsidRPr="00496AD6" w:rsidRDefault="00CA7847" w:rsidP="00601DC6">
            <w:pPr>
              <w:ind w:right="-2"/>
              <w:jc w:val="center"/>
              <w:rPr>
                <w:sz w:val="24"/>
                <w:szCs w:val="24"/>
              </w:rPr>
            </w:pPr>
            <w:r>
              <w:rPr>
                <w:sz w:val="24"/>
                <w:szCs w:val="24"/>
              </w:rPr>
              <w:t>0</w:t>
            </w:r>
          </w:p>
        </w:tc>
        <w:tc>
          <w:tcPr>
            <w:tcW w:w="733" w:type="dxa"/>
          </w:tcPr>
          <w:p w:rsidR="00CA7847" w:rsidRPr="0047054D" w:rsidRDefault="00CA7847" w:rsidP="00601DC6">
            <w:pPr>
              <w:jc w:val="center"/>
              <w:rPr>
                <w:sz w:val="24"/>
                <w:szCs w:val="24"/>
              </w:rPr>
            </w:pPr>
          </w:p>
        </w:tc>
        <w:tc>
          <w:tcPr>
            <w:tcW w:w="709" w:type="dxa"/>
          </w:tcPr>
          <w:p w:rsidR="00CA7847" w:rsidRPr="003A2173" w:rsidRDefault="00CA7847" w:rsidP="00601DC6">
            <w:pPr>
              <w:jc w:val="center"/>
              <w:rPr>
                <w:sz w:val="24"/>
                <w:szCs w:val="24"/>
              </w:rPr>
            </w:pPr>
          </w:p>
        </w:tc>
        <w:tc>
          <w:tcPr>
            <w:tcW w:w="819" w:type="dxa"/>
          </w:tcPr>
          <w:p w:rsidR="00CA7847" w:rsidRPr="00115333" w:rsidRDefault="00CA7847" w:rsidP="00601DC6">
            <w:pPr>
              <w:jc w:val="center"/>
              <w:rPr>
                <w:sz w:val="24"/>
                <w:szCs w:val="24"/>
              </w:rPr>
            </w:pPr>
          </w:p>
        </w:tc>
        <w:tc>
          <w:tcPr>
            <w:tcW w:w="740" w:type="dxa"/>
          </w:tcPr>
          <w:p w:rsidR="00CA7847" w:rsidRPr="00496AD6" w:rsidRDefault="00CA7847" w:rsidP="00601DC6">
            <w:pPr>
              <w:jc w:val="center"/>
              <w:rPr>
                <w:sz w:val="24"/>
                <w:szCs w:val="24"/>
              </w:rPr>
            </w:pPr>
          </w:p>
        </w:tc>
        <w:tc>
          <w:tcPr>
            <w:tcW w:w="709" w:type="dxa"/>
          </w:tcPr>
          <w:p w:rsidR="00CA7847" w:rsidRPr="00496AD6" w:rsidRDefault="00CA7847" w:rsidP="00601DC6">
            <w:pPr>
              <w:jc w:val="center"/>
              <w:rPr>
                <w:sz w:val="24"/>
                <w:szCs w:val="24"/>
              </w:rPr>
            </w:pPr>
          </w:p>
        </w:tc>
        <w:tc>
          <w:tcPr>
            <w:tcW w:w="727" w:type="dxa"/>
          </w:tcPr>
          <w:p w:rsidR="00CA7847" w:rsidRPr="0018264D" w:rsidRDefault="00CA7847" w:rsidP="00601DC6">
            <w:pPr>
              <w:jc w:val="center"/>
              <w:rPr>
                <w:sz w:val="24"/>
                <w:szCs w:val="24"/>
              </w:rPr>
            </w:pPr>
          </w:p>
        </w:tc>
      </w:tr>
      <w:tr w:rsidR="00CA7847" w:rsidRPr="008A741A">
        <w:tc>
          <w:tcPr>
            <w:tcW w:w="3364" w:type="dxa"/>
            <w:gridSpan w:val="2"/>
          </w:tcPr>
          <w:p w:rsidR="00CA7847" w:rsidRPr="0018264D" w:rsidRDefault="00CA7847" w:rsidP="00601DC6">
            <w:pPr>
              <w:pStyle w:val="a"/>
              <w:overflowPunct w:val="0"/>
              <w:ind w:right="-2"/>
              <w:jc w:val="both"/>
              <w:textAlignment w:val="baseline"/>
              <w:rPr>
                <w:sz w:val="24"/>
                <w:szCs w:val="24"/>
              </w:rPr>
            </w:pPr>
            <w:r w:rsidRPr="0018264D">
              <w:rPr>
                <w:sz w:val="24"/>
                <w:szCs w:val="24"/>
              </w:rPr>
              <w:t>Итого</w:t>
            </w:r>
          </w:p>
        </w:tc>
        <w:tc>
          <w:tcPr>
            <w:tcW w:w="690" w:type="dxa"/>
          </w:tcPr>
          <w:p w:rsidR="00CA7847" w:rsidRPr="00115333" w:rsidRDefault="00CA7847" w:rsidP="00D806DA">
            <w:pPr>
              <w:ind w:right="-2"/>
              <w:jc w:val="center"/>
              <w:rPr>
                <w:sz w:val="24"/>
                <w:szCs w:val="24"/>
              </w:rPr>
            </w:pPr>
            <w:r>
              <w:rPr>
                <w:sz w:val="24"/>
                <w:szCs w:val="24"/>
              </w:rPr>
              <w:t>34</w:t>
            </w:r>
          </w:p>
        </w:tc>
        <w:tc>
          <w:tcPr>
            <w:tcW w:w="709" w:type="dxa"/>
          </w:tcPr>
          <w:p w:rsidR="00CA7847" w:rsidRPr="00496AD6" w:rsidRDefault="00CA7847" w:rsidP="00286D76">
            <w:pPr>
              <w:ind w:right="-2"/>
              <w:jc w:val="center"/>
              <w:rPr>
                <w:sz w:val="24"/>
                <w:szCs w:val="24"/>
              </w:rPr>
            </w:pPr>
            <w:r>
              <w:rPr>
                <w:sz w:val="24"/>
                <w:szCs w:val="24"/>
              </w:rPr>
              <w:t>37</w:t>
            </w:r>
          </w:p>
        </w:tc>
        <w:tc>
          <w:tcPr>
            <w:tcW w:w="826" w:type="dxa"/>
          </w:tcPr>
          <w:p w:rsidR="00CA7847" w:rsidRPr="00115333" w:rsidRDefault="00CA7847" w:rsidP="00D6002E">
            <w:pPr>
              <w:ind w:right="-2"/>
              <w:jc w:val="center"/>
              <w:rPr>
                <w:sz w:val="24"/>
                <w:szCs w:val="24"/>
              </w:rPr>
            </w:pPr>
            <w:r>
              <w:rPr>
                <w:sz w:val="24"/>
                <w:szCs w:val="24"/>
              </w:rPr>
              <w:t>+5,7</w:t>
            </w:r>
          </w:p>
        </w:tc>
        <w:tc>
          <w:tcPr>
            <w:tcW w:w="733" w:type="dxa"/>
          </w:tcPr>
          <w:p w:rsidR="00CA7847" w:rsidRPr="00115333" w:rsidRDefault="00CA7847" w:rsidP="00601DC6">
            <w:pPr>
              <w:ind w:right="-2"/>
              <w:jc w:val="center"/>
              <w:rPr>
                <w:sz w:val="24"/>
                <w:szCs w:val="24"/>
              </w:rPr>
            </w:pPr>
            <w:r>
              <w:rPr>
                <w:sz w:val="24"/>
                <w:szCs w:val="24"/>
              </w:rPr>
              <w:t>5</w:t>
            </w:r>
          </w:p>
        </w:tc>
        <w:tc>
          <w:tcPr>
            <w:tcW w:w="709" w:type="dxa"/>
          </w:tcPr>
          <w:p w:rsidR="00CA7847" w:rsidRPr="003A2173" w:rsidRDefault="00CA7847" w:rsidP="00601DC6">
            <w:pPr>
              <w:ind w:right="-2"/>
              <w:jc w:val="center"/>
              <w:rPr>
                <w:sz w:val="24"/>
                <w:szCs w:val="24"/>
              </w:rPr>
            </w:pPr>
            <w:r>
              <w:rPr>
                <w:sz w:val="24"/>
                <w:szCs w:val="24"/>
              </w:rPr>
              <w:t>5</w:t>
            </w:r>
          </w:p>
        </w:tc>
        <w:tc>
          <w:tcPr>
            <w:tcW w:w="819" w:type="dxa"/>
          </w:tcPr>
          <w:p w:rsidR="00CA7847" w:rsidRPr="00115333" w:rsidRDefault="00CA7847" w:rsidP="00601DC6">
            <w:pPr>
              <w:ind w:right="-2"/>
              <w:jc w:val="center"/>
              <w:rPr>
                <w:sz w:val="24"/>
                <w:szCs w:val="24"/>
              </w:rPr>
            </w:pPr>
            <w:r>
              <w:rPr>
                <w:sz w:val="24"/>
                <w:szCs w:val="24"/>
              </w:rPr>
              <w:t>0</w:t>
            </w:r>
          </w:p>
        </w:tc>
        <w:tc>
          <w:tcPr>
            <w:tcW w:w="740" w:type="dxa"/>
          </w:tcPr>
          <w:p w:rsidR="00CA7847" w:rsidRPr="00115333" w:rsidRDefault="00CA7847" w:rsidP="00601DC6">
            <w:pPr>
              <w:ind w:right="-2"/>
              <w:jc w:val="center"/>
              <w:rPr>
                <w:sz w:val="24"/>
                <w:szCs w:val="24"/>
              </w:rPr>
            </w:pPr>
            <w:r>
              <w:rPr>
                <w:sz w:val="24"/>
                <w:szCs w:val="24"/>
              </w:rPr>
              <w:t>2</w:t>
            </w:r>
          </w:p>
        </w:tc>
        <w:tc>
          <w:tcPr>
            <w:tcW w:w="709" w:type="dxa"/>
          </w:tcPr>
          <w:p w:rsidR="00CA7847" w:rsidRPr="00496AD6" w:rsidRDefault="00CA7847" w:rsidP="00601DC6">
            <w:pPr>
              <w:ind w:right="-2"/>
              <w:jc w:val="center"/>
              <w:rPr>
                <w:sz w:val="24"/>
                <w:szCs w:val="24"/>
              </w:rPr>
            </w:pPr>
            <w:r>
              <w:rPr>
                <w:sz w:val="24"/>
                <w:szCs w:val="24"/>
              </w:rPr>
              <w:t>2</w:t>
            </w:r>
          </w:p>
        </w:tc>
        <w:tc>
          <w:tcPr>
            <w:tcW w:w="727" w:type="dxa"/>
          </w:tcPr>
          <w:p w:rsidR="00CA7847" w:rsidRPr="00496AD6" w:rsidRDefault="00CA7847" w:rsidP="00EC4F76">
            <w:pPr>
              <w:ind w:right="-2"/>
              <w:jc w:val="center"/>
              <w:rPr>
                <w:sz w:val="24"/>
                <w:szCs w:val="24"/>
              </w:rPr>
            </w:pPr>
            <w:r>
              <w:rPr>
                <w:sz w:val="24"/>
                <w:szCs w:val="24"/>
              </w:rPr>
              <w:t>0</w:t>
            </w:r>
          </w:p>
        </w:tc>
      </w:tr>
    </w:tbl>
    <w:p w:rsidR="00CA7847" w:rsidRDefault="00CA7847" w:rsidP="00B86BC6">
      <w:pPr>
        <w:ind w:right="-2"/>
        <w:jc w:val="both"/>
        <w:rPr>
          <w:sz w:val="24"/>
          <w:szCs w:val="24"/>
        </w:rPr>
      </w:pPr>
    </w:p>
    <w:p w:rsidR="00CA7847" w:rsidRPr="008A741A" w:rsidRDefault="00CA7847" w:rsidP="00B86BC6">
      <w:pPr>
        <w:ind w:right="-2"/>
        <w:jc w:val="both"/>
        <w:rPr>
          <w:sz w:val="24"/>
          <w:szCs w:val="24"/>
        </w:rPr>
      </w:pPr>
      <w:r w:rsidRPr="000660AF">
        <w:rPr>
          <w:sz w:val="24"/>
          <w:szCs w:val="24"/>
        </w:rPr>
        <w:t xml:space="preserve">В целом, по </w:t>
      </w:r>
      <w:r>
        <w:rPr>
          <w:sz w:val="24"/>
          <w:szCs w:val="24"/>
        </w:rPr>
        <w:t>поселениям</w:t>
      </w:r>
      <w:r w:rsidRPr="000660AF">
        <w:rPr>
          <w:sz w:val="24"/>
          <w:szCs w:val="24"/>
        </w:rPr>
        <w:t xml:space="preserve"> наблюдается</w:t>
      </w:r>
      <w:r>
        <w:rPr>
          <w:sz w:val="24"/>
          <w:szCs w:val="24"/>
        </w:rPr>
        <w:t xml:space="preserve"> увеличение числа происшедших пожаров в Холуйском, Новоклязьминском и Мугреево-Никольском сельских поселениях, погибших на пожарах людей в Холуйском и Мугреево-Никольском сельских поселениях, травмированных на пожарах людей в Мугреевском сельском поселении.</w:t>
      </w:r>
    </w:p>
    <w:p w:rsidR="00CA7847" w:rsidRDefault="00CA7847" w:rsidP="00B86BC6">
      <w:pPr>
        <w:ind w:right="-2"/>
        <w:jc w:val="center"/>
        <w:rPr>
          <w:b/>
          <w:bCs/>
          <w:sz w:val="24"/>
          <w:szCs w:val="24"/>
          <w:u w:val="single"/>
        </w:rPr>
      </w:pPr>
      <w:r w:rsidRPr="00AB5D9D">
        <w:rPr>
          <w:noProof/>
        </w:rPr>
        <w:object w:dxaOrig="9668" w:dyaOrig="4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83.6pt;height:249.6pt;visibility:visible" o:ole="">
            <v:imagedata r:id="rId7" o:title="" cropbottom="-158f"/>
            <o:lock v:ext="edit" aspectratio="f"/>
          </v:shape>
          <o:OLEObject Type="Embed" ProgID="Excel.Chart.8" ShapeID="Диаграмма 4" DrawAspect="Content" ObjectID="_1514115112" r:id="rId8"/>
        </w:object>
      </w:r>
    </w:p>
    <w:p w:rsidR="00CA7847" w:rsidRDefault="00CA7847" w:rsidP="00B86BC6">
      <w:pPr>
        <w:ind w:right="-2"/>
        <w:jc w:val="center"/>
        <w:rPr>
          <w:b/>
          <w:bCs/>
          <w:sz w:val="24"/>
          <w:szCs w:val="24"/>
          <w:u w:val="single"/>
        </w:rPr>
      </w:pPr>
    </w:p>
    <w:p w:rsidR="00CA7847" w:rsidRDefault="00CA7847" w:rsidP="00B86BC6">
      <w:pPr>
        <w:ind w:right="-2"/>
        <w:jc w:val="center"/>
        <w:rPr>
          <w:b/>
          <w:bCs/>
          <w:i/>
          <w:iCs/>
          <w:color w:val="000000"/>
          <w:sz w:val="24"/>
          <w:szCs w:val="24"/>
          <w:u w:val="single"/>
        </w:rPr>
      </w:pPr>
      <w:r w:rsidRPr="008A741A">
        <w:rPr>
          <w:b/>
          <w:bCs/>
          <w:sz w:val="24"/>
          <w:szCs w:val="24"/>
          <w:u w:val="single"/>
        </w:rPr>
        <w:t xml:space="preserve">В таблице приведены данные пожаров, гибели и травмирования </w:t>
      </w:r>
      <w:r w:rsidRPr="00A03D7F">
        <w:rPr>
          <w:b/>
          <w:bCs/>
          <w:color w:val="000000"/>
          <w:sz w:val="24"/>
          <w:szCs w:val="24"/>
          <w:u w:val="single"/>
        </w:rPr>
        <w:t xml:space="preserve">людей </w:t>
      </w:r>
      <w:r w:rsidRPr="00A03D7F">
        <w:rPr>
          <w:b/>
          <w:bCs/>
          <w:i/>
          <w:iCs/>
          <w:color w:val="000000"/>
          <w:sz w:val="24"/>
          <w:szCs w:val="24"/>
          <w:u w:val="single"/>
        </w:rPr>
        <w:t>по месяцам</w:t>
      </w:r>
    </w:p>
    <w:p w:rsidR="00CA7847" w:rsidRDefault="00CA7847" w:rsidP="00B86BC6">
      <w:pPr>
        <w:ind w:right="-2"/>
        <w:jc w:val="center"/>
        <w:rPr>
          <w:b/>
          <w:bCs/>
          <w:sz w:val="24"/>
          <w:szCs w:val="24"/>
          <w:u w:val="single"/>
        </w:rPr>
      </w:pPr>
      <w:r>
        <w:rPr>
          <w:b/>
          <w:bCs/>
          <w:sz w:val="24"/>
          <w:szCs w:val="24"/>
          <w:u w:val="single"/>
        </w:rPr>
        <w:t xml:space="preserve">за </w:t>
      </w:r>
      <w:r w:rsidRPr="00D91512">
        <w:rPr>
          <w:b/>
          <w:bCs/>
          <w:sz w:val="24"/>
          <w:szCs w:val="24"/>
          <w:u w:val="single"/>
        </w:rPr>
        <w:t>1</w:t>
      </w:r>
      <w:r>
        <w:rPr>
          <w:b/>
          <w:bCs/>
          <w:sz w:val="24"/>
          <w:szCs w:val="24"/>
          <w:u w:val="single"/>
        </w:rPr>
        <w:t xml:space="preserve">2 месяцев </w:t>
      </w:r>
      <w:r w:rsidRPr="00D91512">
        <w:rPr>
          <w:b/>
          <w:bCs/>
          <w:sz w:val="24"/>
          <w:szCs w:val="24"/>
          <w:u w:val="single"/>
        </w:rPr>
        <w:t>2015 г.</w:t>
      </w:r>
      <w:r w:rsidRPr="008A741A">
        <w:rPr>
          <w:b/>
          <w:bCs/>
          <w:sz w:val="24"/>
          <w:szCs w:val="24"/>
          <w:u w:val="single"/>
        </w:rPr>
        <w:t xml:space="preserve"> в сравнении с аналогичным периодом 20</w:t>
      </w:r>
      <w:r>
        <w:rPr>
          <w:b/>
          <w:bCs/>
          <w:sz w:val="24"/>
          <w:szCs w:val="24"/>
          <w:u w:val="single"/>
        </w:rPr>
        <w:t>14</w:t>
      </w:r>
      <w:r w:rsidRPr="008A741A">
        <w:rPr>
          <w:b/>
          <w:bCs/>
          <w:sz w:val="24"/>
          <w:szCs w:val="24"/>
          <w:u w:val="single"/>
        </w:rPr>
        <w:t xml:space="preserve"> года.</w:t>
      </w:r>
    </w:p>
    <w:p w:rsidR="00CA7847" w:rsidRPr="00D63A39" w:rsidRDefault="00CA7847" w:rsidP="00B86BC6">
      <w:pPr>
        <w:pStyle w:val="Caption"/>
        <w:keepNext/>
        <w:rPr>
          <w:rFonts w:ascii="Times New Roman" w:hAnsi="Times New Roman" w:cs="Times New Roman"/>
        </w:rPr>
      </w:pPr>
      <w:r w:rsidRPr="00D63A39">
        <w:rPr>
          <w:rFonts w:ascii="Times New Roman" w:hAnsi="Times New Roman" w:cs="Times New Roman"/>
        </w:rPr>
        <w:t xml:space="preserve">Таблица </w:t>
      </w:r>
      <w:r w:rsidRPr="00D63A39">
        <w:rPr>
          <w:rFonts w:ascii="Times New Roman" w:hAnsi="Times New Roman" w:cs="Times New Roman"/>
        </w:rPr>
        <w:fldChar w:fldCharType="begin"/>
      </w:r>
      <w:r w:rsidRPr="00D63A39">
        <w:rPr>
          <w:rFonts w:ascii="Times New Roman" w:hAnsi="Times New Roman" w:cs="Times New Roman"/>
        </w:rPr>
        <w:instrText xml:space="preserve"> SEQ Таблица \* ARABIC </w:instrText>
      </w:r>
      <w:r w:rsidRPr="00D63A39">
        <w:rPr>
          <w:rFonts w:ascii="Times New Roman" w:hAnsi="Times New Roman" w:cs="Times New Roman"/>
        </w:rPr>
        <w:fldChar w:fldCharType="separate"/>
      </w:r>
      <w:r>
        <w:rPr>
          <w:rFonts w:ascii="Times New Roman" w:hAnsi="Times New Roman" w:cs="Times New Roman"/>
          <w:noProof/>
        </w:rPr>
        <w:t>3</w:t>
      </w:r>
      <w:r w:rsidRPr="00D63A39">
        <w:rPr>
          <w:rFonts w:ascii="Times New Roman" w:hAnsi="Times New Roman" w:cs="Times New Roman"/>
        </w:rP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087"/>
        <w:gridCol w:w="875"/>
        <w:gridCol w:w="874"/>
        <w:gridCol w:w="882"/>
        <w:gridCol w:w="863"/>
        <w:gridCol w:w="863"/>
        <w:gridCol w:w="863"/>
        <w:gridCol w:w="864"/>
        <w:gridCol w:w="864"/>
        <w:gridCol w:w="864"/>
      </w:tblGrid>
      <w:tr w:rsidR="00CA7847" w:rsidRPr="001377AB">
        <w:trPr>
          <w:trHeight w:val="307"/>
        </w:trPr>
        <w:tc>
          <w:tcPr>
            <w:tcW w:w="673" w:type="dxa"/>
            <w:vMerge w:val="restart"/>
            <w:vAlign w:val="center"/>
          </w:tcPr>
          <w:p w:rsidR="00CA7847" w:rsidRPr="001377AB" w:rsidRDefault="00CA7847" w:rsidP="001D39B3">
            <w:pPr>
              <w:jc w:val="center"/>
              <w:rPr>
                <w:sz w:val="24"/>
                <w:szCs w:val="24"/>
              </w:rPr>
            </w:pPr>
            <w:r w:rsidRPr="001377AB">
              <w:rPr>
                <w:sz w:val="24"/>
                <w:szCs w:val="24"/>
              </w:rPr>
              <w:t>№ п/п</w:t>
            </w:r>
          </w:p>
        </w:tc>
        <w:tc>
          <w:tcPr>
            <w:tcW w:w="2138" w:type="dxa"/>
            <w:vMerge w:val="restart"/>
            <w:vAlign w:val="center"/>
          </w:tcPr>
          <w:p w:rsidR="00CA7847" w:rsidRPr="001377AB" w:rsidRDefault="00CA7847" w:rsidP="001D39B3">
            <w:pPr>
              <w:jc w:val="center"/>
              <w:rPr>
                <w:sz w:val="24"/>
                <w:szCs w:val="24"/>
              </w:rPr>
            </w:pPr>
            <w:r w:rsidRPr="001377AB">
              <w:rPr>
                <w:sz w:val="24"/>
                <w:szCs w:val="24"/>
              </w:rPr>
              <w:t>Месяцы</w:t>
            </w:r>
          </w:p>
        </w:tc>
        <w:tc>
          <w:tcPr>
            <w:tcW w:w="2661" w:type="dxa"/>
            <w:gridSpan w:val="3"/>
            <w:vAlign w:val="center"/>
          </w:tcPr>
          <w:p w:rsidR="00CA7847" w:rsidRPr="001377AB" w:rsidRDefault="00CA7847" w:rsidP="001D39B3">
            <w:pPr>
              <w:jc w:val="center"/>
              <w:rPr>
                <w:sz w:val="24"/>
                <w:szCs w:val="24"/>
              </w:rPr>
            </w:pPr>
            <w:r w:rsidRPr="001377AB">
              <w:rPr>
                <w:sz w:val="24"/>
                <w:szCs w:val="24"/>
              </w:rPr>
              <w:t>Пожары</w:t>
            </w:r>
          </w:p>
        </w:tc>
        <w:tc>
          <w:tcPr>
            <w:tcW w:w="2615" w:type="dxa"/>
            <w:gridSpan w:val="3"/>
            <w:vAlign w:val="center"/>
          </w:tcPr>
          <w:p w:rsidR="00CA7847" w:rsidRPr="001377AB" w:rsidRDefault="00CA7847" w:rsidP="001D39B3">
            <w:pPr>
              <w:jc w:val="center"/>
              <w:rPr>
                <w:sz w:val="24"/>
                <w:szCs w:val="24"/>
              </w:rPr>
            </w:pPr>
            <w:r w:rsidRPr="001377AB">
              <w:rPr>
                <w:sz w:val="24"/>
                <w:szCs w:val="24"/>
              </w:rPr>
              <w:t>Гибель</w:t>
            </w:r>
          </w:p>
        </w:tc>
        <w:tc>
          <w:tcPr>
            <w:tcW w:w="2619" w:type="dxa"/>
            <w:gridSpan w:val="3"/>
            <w:vAlign w:val="center"/>
          </w:tcPr>
          <w:p w:rsidR="00CA7847" w:rsidRPr="001377AB" w:rsidRDefault="00CA7847" w:rsidP="001D39B3">
            <w:pPr>
              <w:jc w:val="center"/>
              <w:rPr>
                <w:sz w:val="24"/>
                <w:szCs w:val="24"/>
              </w:rPr>
            </w:pPr>
            <w:r w:rsidRPr="001377AB">
              <w:rPr>
                <w:sz w:val="24"/>
                <w:szCs w:val="24"/>
              </w:rPr>
              <w:t>Травмы</w:t>
            </w:r>
          </w:p>
        </w:tc>
      </w:tr>
      <w:tr w:rsidR="00CA7847" w:rsidRPr="001377AB">
        <w:trPr>
          <w:trHeight w:val="322"/>
        </w:trPr>
        <w:tc>
          <w:tcPr>
            <w:tcW w:w="673" w:type="dxa"/>
            <w:vMerge/>
            <w:vAlign w:val="center"/>
          </w:tcPr>
          <w:p w:rsidR="00CA7847" w:rsidRPr="001377AB" w:rsidRDefault="00CA7847" w:rsidP="001D39B3">
            <w:pPr>
              <w:jc w:val="center"/>
              <w:rPr>
                <w:sz w:val="24"/>
                <w:szCs w:val="24"/>
              </w:rPr>
            </w:pPr>
          </w:p>
        </w:tc>
        <w:tc>
          <w:tcPr>
            <w:tcW w:w="2138" w:type="dxa"/>
            <w:vMerge/>
            <w:vAlign w:val="center"/>
          </w:tcPr>
          <w:p w:rsidR="00CA7847" w:rsidRPr="001377AB" w:rsidRDefault="00CA7847" w:rsidP="001D39B3">
            <w:pPr>
              <w:jc w:val="center"/>
              <w:rPr>
                <w:sz w:val="24"/>
                <w:szCs w:val="24"/>
              </w:rPr>
            </w:pPr>
          </w:p>
        </w:tc>
        <w:tc>
          <w:tcPr>
            <w:tcW w:w="885" w:type="dxa"/>
            <w:vAlign w:val="center"/>
          </w:tcPr>
          <w:p w:rsidR="00CA7847" w:rsidRPr="001377AB" w:rsidRDefault="00CA7847" w:rsidP="001D39B3">
            <w:pPr>
              <w:ind w:right="-2"/>
              <w:jc w:val="center"/>
              <w:rPr>
                <w:sz w:val="24"/>
                <w:szCs w:val="24"/>
              </w:rPr>
            </w:pPr>
            <w:r>
              <w:rPr>
                <w:sz w:val="24"/>
                <w:szCs w:val="24"/>
              </w:rPr>
              <w:t>2014</w:t>
            </w:r>
          </w:p>
        </w:tc>
        <w:tc>
          <w:tcPr>
            <w:tcW w:w="884" w:type="dxa"/>
            <w:vAlign w:val="center"/>
          </w:tcPr>
          <w:p w:rsidR="00CA7847" w:rsidRPr="001377AB" w:rsidRDefault="00CA7847" w:rsidP="001D39B3">
            <w:pPr>
              <w:ind w:right="-2"/>
              <w:jc w:val="center"/>
              <w:rPr>
                <w:sz w:val="24"/>
                <w:szCs w:val="24"/>
              </w:rPr>
            </w:pPr>
            <w:r>
              <w:rPr>
                <w:sz w:val="24"/>
                <w:szCs w:val="24"/>
              </w:rPr>
              <w:t>2015</w:t>
            </w:r>
          </w:p>
        </w:tc>
        <w:tc>
          <w:tcPr>
            <w:tcW w:w="892" w:type="dxa"/>
            <w:vAlign w:val="center"/>
          </w:tcPr>
          <w:p w:rsidR="00CA7847" w:rsidRPr="001377AB" w:rsidRDefault="00CA7847" w:rsidP="001D39B3">
            <w:pPr>
              <w:jc w:val="center"/>
              <w:rPr>
                <w:sz w:val="24"/>
                <w:szCs w:val="24"/>
              </w:rPr>
            </w:pPr>
            <w:r w:rsidRPr="001377AB">
              <w:rPr>
                <w:sz w:val="24"/>
                <w:szCs w:val="24"/>
              </w:rPr>
              <w:t>%</w:t>
            </w:r>
          </w:p>
        </w:tc>
        <w:tc>
          <w:tcPr>
            <w:tcW w:w="872" w:type="dxa"/>
            <w:vAlign w:val="center"/>
          </w:tcPr>
          <w:p w:rsidR="00CA7847" w:rsidRPr="001377AB" w:rsidRDefault="00CA7847" w:rsidP="001D39B3">
            <w:pPr>
              <w:ind w:right="-2"/>
              <w:jc w:val="center"/>
              <w:rPr>
                <w:sz w:val="24"/>
                <w:szCs w:val="24"/>
              </w:rPr>
            </w:pPr>
            <w:r>
              <w:rPr>
                <w:sz w:val="24"/>
                <w:szCs w:val="24"/>
              </w:rPr>
              <w:t>2014</w:t>
            </w:r>
          </w:p>
        </w:tc>
        <w:tc>
          <w:tcPr>
            <w:tcW w:w="872" w:type="dxa"/>
            <w:vAlign w:val="center"/>
          </w:tcPr>
          <w:p w:rsidR="00CA7847" w:rsidRPr="001377AB" w:rsidRDefault="00CA7847" w:rsidP="001D39B3">
            <w:pPr>
              <w:ind w:right="-2"/>
              <w:jc w:val="center"/>
              <w:rPr>
                <w:sz w:val="24"/>
                <w:szCs w:val="24"/>
              </w:rPr>
            </w:pPr>
            <w:r>
              <w:rPr>
                <w:sz w:val="24"/>
                <w:szCs w:val="24"/>
              </w:rPr>
              <w:t>2015</w:t>
            </w:r>
          </w:p>
        </w:tc>
        <w:tc>
          <w:tcPr>
            <w:tcW w:w="871" w:type="dxa"/>
            <w:vAlign w:val="center"/>
          </w:tcPr>
          <w:p w:rsidR="00CA7847" w:rsidRPr="001377AB" w:rsidRDefault="00CA7847" w:rsidP="001D39B3">
            <w:pPr>
              <w:jc w:val="center"/>
              <w:rPr>
                <w:sz w:val="24"/>
                <w:szCs w:val="24"/>
              </w:rPr>
            </w:pPr>
            <w:r w:rsidRPr="001377AB">
              <w:rPr>
                <w:sz w:val="24"/>
                <w:szCs w:val="24"/>
              </w:rPr>
              <w:t>%</w:t>
            </w:r>
          </w:p>
        </w:tc>
        <w:tc>
          <w:tcPr>
            <w:tcW w:w="873" w:type="dxa"/>
            <w:vAlign w:val="center"/>
          </w:tcPr>
          <w:p w:rsidR="00CA7847" w:rsidRPr="001377AB" w:rsidRDefault="00CA7847" w:rsidP="001D39B3">
            <w:pPr>
              <w:ind w:right="-2"/>
              <w:jc w:val="center"/>
              <w:rPr>
                <w:sz w:val="24"/>
                <w:szCs w:val="24"/>
              </w:rPr>
            </w:pPr>
            <w:r>
              <w:rPr>
                <w:sz w:val="24"/>
                <w:szCs w:val="24"/>
              </w:rPr>
              <w:t>2014</w:t>
            </w:r>
          </w:p>
        </w:tc>
        <w:tc>
          <w:tcPr>
            <w:tcW w:w="873" w:type="dxa"/>
            <w:vAlign w:val="center"/>
          </w:tcPr>
          <w:p w:rsidR="00CA7847" w:rsidRPr="001377AB" w:rsidRDefault="00CA7847" w:rsidP="001D39B3">
            <w:pPr>
              <w:ind w:right="-2"/>
              <w:jc w:val="center"/>
              <w:rPr>
                <w:sz w:val="24"/>
                <w:szCs w:val="24"/>
              </w:rPr>
            </w:pPr>
            <w:r>
              <w:rPr>
                <w:sz w:val="24"/>
                <w:szCs w:val="24"/>
              </w:rPr>
              <w:t>2015</w:t>
            </w:r>
          </w:p>
        </w:tc>
        <w:tc>
          <w:tcPr>
            <w:tcW w:w="873" w:type="dxa"/>
            <w:vAlign w:val="center"/>
          </w:tcPr>
          <w:p w:rsidR="00CA7847" w:rsidRPr="001377AB" w:rsidRDefault="00CA7847" w:rsidP="001D39B3">
            <w:pPr>
              <w:jc w:val="center"/>
              <w:rPr>
                <w:sz w:val="24"/>
                <w:szCs w:val="24"/>
              </w:rPr>
            </w:pPr>
            <w:r w:rsidRPr="001377AB">
              <w:rPr>
                <w:sz w:val="24"/>
                <w:szCs w:val="24"/>
              </w:rPr>
              <w:t>%</w:t>
            </w:r>
          </w:p>
        </w:tc>
      </w:tr>
      <w:tr w:rsidR="00CA7847" w:rsidRPr="001377AB">
        <w:trPr>
          <w:trHeight w:val="307"/>
        </w:trPr>
        <w:tc>
          <w:tcPr>
            <w:tcW w:w="673" w:type="dxa"/>
            <w:vAlign w:val="center"/>
          </w:tcPr>
          <w:p w:rsidR="00CA7847" w:rsidRPr="001377AB" w:rsidRDefault="00CA7847" w:rsidP="001D39B3">
            <w:pPr>
              <w:jc w:val="center"/>
              <w:rPr>
                <w:sz w:val="24"/>
                <w:szCs w:val="24"/>
              </w:rPr>
            </w:pPr>
            <w:r w:rsidRPr="001377AB">
              <w:rPr>
                <w:sz w:val="24"/>
                <w:szCs w:val="24"/>
              </w:rPr>
              <w:t>1</w:t>
            </w:r>
          </w:p>
        </w:tc>
        <w:tc>
          <w:tcPr>
            <w:tcW w:w="2138" w:type="dxa"/>
            <w:vAlign w:val="center"/>
          </w:tcPr>
          <w:p w:rsidR="00CA7847" w:rsidRPr="001377AB" w:rsidRDefault="00CA7847" w:rsidP="001D39B3">
            <w:pPr>
              <w:jc w:val="center"/>
              <w:rPr>
                <w:sz w:val="24"/>
                <w:szCs w:val="24"/>
              </w:rPr>
            </w:pPr>
            <w:r w:rsidRPr="001377AB">
              <w:rPr>
                <w:sz w:val="24"/>
                <w:szCs w:val="24"/>
              </w:rPr>
              <w:t>Январь</w:t>
            </w:r>
          </w:p>
        </w:tc>
        <w:tc>
          <w:tcPr>
            <w:tcW w:w="885" w:type="dxa"/>
            <w:vAlign w:val="center"/>
          </w:tcPr>
          <w:p w:rsidR="00CA7847" w:rsidRPr="00AD59FD" w:rsidRDefault="00CA7847" w:rsidP="001D39B3">
            <w:pPr>
              <w:jc w:val="center"/>
              <w:rPr>
                <w:sz w:val="24"/>
                <w:szCs w:val="24"/>
              </w:rPr>
            </w:pPr>
            <w:r>
              <w:rPr>
                <w:sz w:val="24"/>
                <w:szCs w:val="24"/>
              </w:rPr>
              <w:t>4</w:t>
            </w:r>
          </w:p>
        </w:tc>
        <w:tc>
          <w:tcPr>
            <w:tcW w:w="884" w:type="dxa"/>
            <w:vAlign w:val="center"/>
          </w:tcPr>
          <w:p w:rsidR="00CA7847" w:rsidRPr="00AD59FD" w:rsidRDefault="00CA7847" w:rsidP="001D39B3">
            <w:pPr>
              <w:jc w:val="center"/>
              <w:rPr>
                <w:sz w:val="24"/>
                <w:szCs w:val="24"/>
              </w:rPr>
            </w:pPr>
            <w:r>
              <w:rPr>
                <w:sz w:val="24"/>
                <w:szCs w:val="24"/>
              </w:rPr>
              <w:t>2</w:t>
            </w:r>
          </w:p>
        </w:tc>
        <w:tc>
          <w:tcPr>
            <w:tcW w:w="892" w:type="dxa"/>
            <w:vAlign w:val="center"/>
          </w:tcPr>
          <w:p w:rsidR="00CA7847" w:rsidRPr="001377AB" w:rsidRDefault="00CA7847" w:rsidP="001D39B3">
            <w:pPr>
              <w:jc w:val="center"/>
              <w:rPr>
                <w:sz w:val="24"/>
                <w:szCs w:val="24"/>
              </w:rPr>
            </w:pPr>
            <w:r>
              <w:rPr>
                <w:sz w:val="24"/>
                <w:szCs w:val="24"/>
              </w:rPr>
              <w:t>-50</w:t>
            </w:r>
          </w:p>
        </w:tc>
        <w:tc>
          <w:tcPr>
            <w:tcW w:w="872" w:type="dxa"/>
            <w:vAlign w:val="center"/>
          </w:tcPr>
          <w:p w:rsidR="00CA7847" w:rsidRPr="001377AB" w:rsidRDefault="00CA7847" w:rsidP="001D39B3">
            <w:pPr>
              <w:jc w:val="center"/>
              <w:rPr>
                <w:sz w:val="24"/>
                <w:szCs w:val="24"/>
              </w:rPr>
            </w:pPr>
            <w:r>
              <w:rPr>
                <w:sz w:val="24"/>
                <w:szCs w:val="24"/>
              </w:rPr>
              <w:t>1</w:t>
            </w:r>
          </w:p>
        </w:tc>
        <w:tc>
          <w:tcPr>
            <w:tcW w:w="872" w:type="dxa"/>
            <w:vAlign w:val="center"/>
          </w:tcPr>
          <w:p w:rsidR="00CA7847" w:rsidRPr="001377AB" w:rsidRDefault="00CA7847" w:rsidP="001D39B3">
            <w:pPr>
              <w:jc w:val="center"/>
              <w:rPr>
                <w:sz w:val="24"/>
                <w:szCs w:val="24"/>
              </w:rPr>
            </w:pPr>
            <w:r>
              <w:rPr>
                <w:sz w:val="24"/>
                <w:szCs w:val="24"/>
              </w:rPr>
              <w:t>0</w:t>
            </w:r>
          </w:p>
        </w:tc>
        <w:tc>
          <w:tcPr>
            <w:tcW w:w="871" w:type="dxa"/>
            <w:vAlign w:val="center"/>
          </w:tcPr>
          <w:p w:rsidR="00CA7847" w:rsidRPr="001377AB" w:rsidRDefault="00CA7847" w:rsidP="001D39B3">
            <w:pPr>
              <w:jc w:val="center"/>
              <w:rPr>
                <w:sz w:val="24"/>
                <w:szCs w:val="24"/>
              </w:rPr>
            </w:pPr>
            <w:r>
              <w:rPr>
                <w:sz w:val="24"/>
                <w:szCs w:val="24"/>
              </w:rPr>
              <w:t>-100</w:t>
            </w:r>
          </w:p>
        </w:tc>
        <w:tc>
          <w:tcPr>
            <w:tcW w:w="873" w:type="dxa"/>
            <w:vAlign w:val="center"/>
          </w:tcPr>
          <w:p w:rsidR="00CA7847" w:rsidRPr="001377AB" w:rsidRDefault="00CA7847" w:rsidP="001D39B3">
            <w:pPr>
              <w:jc w:val="center"/>
              <w:rPr>
                <w:sz w:val="24"/>
                <w:szCs w:val="24"/>
              </w:rPr>
            </w:pPr>
            <w:r>
              <w:rPr>
                <w:sz w:val="24"/>
                <w:szCs w:val="24"/>
              </w:rPr>
              <w:t>1</w:t>
            </w:r>
          </w:p>
        </w:tc>
        <w:tc>
          <w:tcPr>
            <w:tcW w:w="873" w:type="dxa"/>
            <w:vAlign w:val="center"/>
          </w:tcPr>
          <w:p w:rsidR="00CA7847" w:rsidRPr="001377AB" w:rsidRDefault="00CA7847" w:rsidP="001D39B3">
            <w:pPr>
              <w:jc w:val="center"/>
              <w:rPr>
                <w:sz w:val="24"/>
                <w:szCs w:val="24"/>
              </w:rPr>
            </w:pPr>
            <w:r>
              <w:rPr>
                <w:sz w:val="24"/>
                <w:szCs w:val="24"/>
              </w:rPr>
              <w:t>0</w:t>
            </w:r>
          </w:p>
        </w:tc>
        <w:tc>
          <w:tcPr>
            <w:tcW w:w="873" w:type="dxa"/>
            <w:vAlign w:val="center"/>
          </w:tcPr>
          <w:p w:rsidR="00CA7847" w:rsidRPr="001377AB" w:rsidRDefault="00CA7847" w:rsidP="001D39B3">
            <w:pPr>
              <w:jc w:val="center"/>
              <w:rPr>
                <w:sz w:val="24"/>
                <w:szCs w:val="24"/>
              </w:rPr>
            </w:pPr>
            <w:r>
              <w:rPr>
                <w:sz w:val="24"/>
                <w:szCs w:val="24"/>
              </w:rPr>
              <w:t>-100</w:t>
            </w:r>
          </w:p>
        </w:tc>
      </w:tr>
      <w:tr w:rsidR="00CA7847" w:rsidRPr="001377AB">
        <w:trPr>
          <w:trHeight w:val="307"/>
        </w:trPr>
        <w:tc>
          <w:tcPr>
            <w:tcW w:w="673" w:type="dxa"/>
            <w:vAlign w:val="center"/>
          </w:tcPr>
          <w:p w:rsidR="00CA7847" w:rsidRPr="001377AB" w:rsidRDefault="00CA7847" w:rsidP="001D39B3">
            <w:pPr>
              <w:jc w:val="center"/>
              <w:rPr>
                <w:sz w:val="24"/>
                <w:szCs w:val="24"/>
              </w:rPr>
            </w:pPr>
            <w:r w:rsidRPr="001377AB">
              <w:rPr>
                <w:sz w:val="24"/>
                <w:szCs w:val="24"/>
              </w:rPr>
              <w:t>2</w:t>
            </w:r>
          </w:p>
        </w:tc>
        <w:tc>
          <w:tcPr>
            <w:tcW w:w="2138" w:type="dxa"/>
            <w:vAlign w:val="center"/>
          </w:tcPr>
          <w:p w:rsidR="00CA7847" w:rsidRPr="001377AB" w:rsidRDefault="00CA7847" w:rsidP="001D39B3">
            <w:pPr>
              <w:jc w:val="center"/>
              <w:rPr>
                <w:sz w:val="24"/>
                <w:szCs w:val="24"/>
              </w:rPr>
            </w:pPr>
            <w:r w:rsidRPr="001377AB">
              <w:rPr>
                <w:sz w:val="24"/>
                <w:szCs w:val="24"/>
              </w:rPr>
              <w:t>Февраль</w:t>
            </w:r>
          </w:p>
        </w:tc>
        <w:tc>
          <w:tcPr>
            <w:tcW w:w="885" w:type="dxa"/>
            <w:vAlign w:val="center"/>
          </w:tcPr>
          <w:p w:rsidR="00CA7847" w:rsidRPr="00AD59FD" w:rsidRDefault="00CA7847" w:rsidP="001D39B3">
            <w:pPr>
              <w:jc w:val="center"/>
              <w:rPr>
                <w:sz w:val="24"/>
                <w:szCs w:val="24"/>
              </w:rPr>
            </w:pPr>
            <w:r>
              <w:rPr>
                <w:sz w:val="24"/>
                <w:szCs w:val="24"/>
              </w:rPr>
              <w:t>1</w:t>
            </w:r>
          </w:p>
        </w:tc>
        <w:tc>
          <w:tcPr>
            <w:tcW w:w="884" w:type="dxa"/>
            <w:vAlign w:val="center"/>
          </w:tcPr>
          <w:p w:rsidR="00CA7847" w:rsidRPr="00AD59FD" w:rsidRDefault="00CA7847" w:rsidP="001D39B3">
            <w:pPr>
              <w:jc w:val="center"/>
              <w:rPr>
                <w:sz w:val="24"/>
                <w:szCs w:val="24"/>
              </w:rPr>
            </w:pPr>
            <w:r>
              <w:rPr>
                <w:sz w:val="24"/>
                <w:szCs w:val="24"/>
              </w:rPr>
              <w:t>2</w:t>
            </w:r>
          </w:p>
        </w:tc>
        <w:tc>
          <w:tcPr>
            <w:tcW w:w="892" w:type="dxa"/>
            <w:vAlign w:val="center"/>
          </w:tcPr>
          <w:p w:rsidR="00CA7847" w:rsidRPr="001377AB" w:rsidRDefault="00CA7847" w:rsidP="001D39B3">
            <w:pPr>
              <w:jc w:val="center"/>
              <w:rPr>
                <w:sz w:val="24"/>
                <w:szCs w:val="24"/>
              </w:rPr>
            </w:pPr>
            <w:r>
              <w:rPr>
                <w:sz w:val="24"/>
                <w:szCs w:val="24"/>
              </w:rPr>
              <w:t>+100</w:t>
            </w:r>
          </w:p>
        </w:tc>
        <w:tc>
          <w:tcPr>
            <w:tcW w:w="872" w:type="dxa"/>
            <w:vAlign w:val="center"/>
          </w:tcPr>
          <w:p w:rsidR="00CA7847" w:rsidRPr="001377AB" w:rsidRDefault="00CA7847" w:rsidP="001D39B3">
            <w:pPr>
              <w:jc w:val="center"/>
              <w:rPr>
                <w:sz w:val="24"/>
                <w:szCs w:val="24"/>
              </w:rPr>
            </w:pPr>
            <w:r w:rsidRPr="001377AB">
              <w:rPr>
                <w:sz w:val="24"/>
                <w:szCs w:val="24"/>
              </w:rPr>
              <w:t>0</w:t>
            </w:r>
          </w:p>
        </w:tc>
        <w:tc>
          <w:tcPr>
            <w:tcW w:w="872" w:type="dxa"/>
            <w:vAlign w:val="center"/>
          </w:tcPr>
          <w:p w:rsidR="00CA7847" w:rsidRPr="001377AB" w:rsidRDefault="00CA7847" w:rsidP="001D39B3">
            <w:pPr>
              <w:jc w:val="center"/>
              <w:rPr>
                <w:sz w:val="24"/>
                <w:szCs w:val="24"/>
              </w:rPr>
            </w:pPr>
            <w:r>
              <w:rPr>
                <w:sz w:val="24"/>
                <w:szCs w:val="24"/>
              </w:rPr>
              <w:t>0</w:t>
            </w:r>
          </w:p>
        </w:tc>
        <w:tc>
          <w:tcPr>
            <w:tcW w:w="871" w:type="dxa"/>
            <w:vAlign w:val="center"/>
          </w:tcPr>
          <w:p w:rsidR="00CA7847" w:rsidRPr="001377AB" w:rsidRDefault="00CA7847" w:rsidP="001D39B3">
            <w:pPr>
              <w:jc w:val="center"/>
              <w:rPr>
                <w:sz w:val="24"/>
                <w:szCs w:val="24"/>
              </w:rPr>
            </w:pPr>
            <w:r w:rsidRPr="001377AB">
              <w:rPr>
                <w:sz w:val="24"/>
                <w:szCs w:val="24"/>
              </w:rPr>
              <w:t>0</w:t>
            </w:r>
          </w:p>
        </w:tc>
        <w:tc>
          <w:tcPr>
            <w:tcW w:w="873" w:type="dxa"/>
            <w:vAlign w:val="center"/>
          </w:tcPr>
          <w:p w:rsidR="00CA7847" w:rsidRPr="001377AB" w:rsidRDefault="00CA7847" w:rsidP="001D39B3">
            <w:pPr>
              <w:jc w:val="center"/>
              <w:rPr>
                <w:sz w:val="24"/>
                <w:szCs w:val="24"/>
              </w:rPr>
            </w:pPr>
            <w:r>
              <w:rPr>
                <w:sz w:val="24"/>
                <w:szCs w:val="24"/>
              </w:rPr>
              <w:t>0</w:t>
            </w:r>
          </w:p>
        </w:tc>
        <w:tc>
          <w:tcPr>
            <w:tcW w:w="873" w:type="dxa"/>
            <w:vAlign w:val="center"/>
          </w:tcPr>
          <w:p w:rsidR="00CA7847" w:rsidRPr="001377AB" w:rsidRDefault="00CA7847" w:rsidP="001D39B3">
            <w:pPr>
              <w:jc w:val="center"/>
              <w:rPr>
                <w:sz w:val="24"/>
                <w:szCs w:val="24"/>
              </w:rPr>
            </w:pPr>
            <w:r>
              <w:rPr>
                <w:sz w:val="24"/>
                <w:szCs w:val="24"/>
              </w:rPr>
              <w:t>0</w:t>
            </w:r>
          </w:p>
        </w:tc>
        <w:tc>
          <w:tcPr>
            <w:tcW w:w="873" w:type="dxa"/>
            <w:vAlign w:val="center"/>
          </w:tcPr>
          <w:p w:rsidR="00CA7847" w:rsidRPr="001377AB"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Pr="001377AB" w:rsidRDefault="00CA7847" w:rsidP="001D39B3">
            <w:pPr>
              <w:jc w:val="center"/>
              <w:rPr>
                <w:sz w:val="24"/>
                <w:szCs w:val="24"/>
              </w:rPr>
            </w:pPr>
            <w:r w:rsidRPr="001377AB">
              <w:rPr>
                <w:sz w:val="24"/>
                <w:szCs w:val="24"/>
              </w:rPr>
              <w:t>3</w:t>
            </w:r>
          </w:p>
        </w:tc>
        <w:tc>
          <w:tcPr>
            <w:tcW w:w="2138" w:type="dxa"/>
            <w:vAlign w:val="center"/>
          </w:tcPr>
          <w:p w:rsidR="00CA7847" w:rsidRPr="001377AB" w:rsidRDefault="00CA7847" w:rsidP="001D39B3">
            <w:pPr>
              <w:jc w:val="center"/>
              <w:rPr>
                <w:sz w:val="24"/>
                <w:szCs w:val="24"/>
              </w:rPr>
            </w:pPr>
            <w:r w:rsidRPr="001377AB">
              <w:rPr>
                <w:sz w:val="24"/>
                <w:szCs w:val="24"/>
              </w:rPr>
              <w:t>Март</w:t>
            </w:r>
          </w:p>
        </w:tc>
        <w:tc>
          <w:tcPr>
            <w:tcW w:w="885" w:type="dxa"/>
            <w:vAlign w:val="center"/>
          </w:tcPr>
          <w:p w:rsidR="00CA7847" w:rsidRPr="00AD59FD" w:rsidRDefault="00CA7847" w:rsidP="001D39B3">
            <w:pPr>
              <w:jc w:val="center"/>
              <w:rPr>
                <w:sz w:val="24"/>
                <w:szCs w:val="24"/>
              </w:rPr>
            </w:pPr>
            <w:r>
              <w:rPr>
                <w:sz w:val="24"/>
                <w:szCs w:val="24"/>
              </w:rPr>
              <w:t>3</w:t>
            </w:r>
          </w:p>
        </w:tc>
        <w:tc>
          <w:tcPr>
            <w:tcW w:w="884" w:type="dxa"/>
            <w:vAlign w:val="center"/>
          </w:tcPr>
          <w:p w:rsidR="00CA7847" w:rsidRPr="00AD59FD" w:rsidRDefault="00CA7847" w:rsidP="001D39B3">
            <w:pPr>
              <w:jc w:val="center"/>
              <w:rPr>
                <w:sz w:val="24"/>
                <w:szCs w:val="24"/>
              </w:rPr>
            </w:pPr>
            <w:r>
              <w:rPr>
                <w:sz w:val="24"/>
                <w:szCs w:val="24"/>
              </w:rPr>
              <w:t>3</w:t>
            </w:r>
          </w:p>
        </w:tc>
        <w:tc>
          <w:tcPr>
            <w:tcW w:w="892" w:type="dxa"/>
            <w:vAlign w:val="center"/>
          </w:tcPr>
          <w:p w:rsidR="00CA7847" w:rsidRPr="001377AB" w:rsidRDefault="00CA7847" w:rsidP="001D39B3">
            <w:pPr>
              <w:jc w:val="center"/>
              <w:rPr>
                <w:sz w:val="24"/>
                <w:szCs w:val="24"/>
              </w:rPr>
            </w:pPr>
            <w:r>
              <w:rPr>
                <w:sz w:val="24"/>
                <w:szCs w:val="24"/>
              </w:rPr>
              <w:t>0</w:t>
            </w:r>
          </w:p>
        </w:tc>
        <w:tc>
          <w:tcPr>
            <w:tcW w:w="872" w:type="dxa"/>
            <w:vAlign w:val="center"/>
          </w:tcPr>
          <w:p w:rsidR="00CA7847" w:rsidRPr="001377AB" w:rsidRDefault="00CA7847" w:rsidP="001D39B3">
            <w:pPr>
              <w:jc w:val="center"/>
              <w:rPr>
                <w:sz w:val="24"/>
                <w:szCs w:val="24"/>
              </w:rPr>
            </w:pPr>
            <w:r>
              <w:rPr>
                <w:sz w:val="24"/>
                <w:szCs w:val="24"/>
              </w:rPr>
              <w:t>0</w:t>
            </w:r>
          </w:p>
        </w:tc>
        <w:tc>
          <w:tcPr>
            <w:tcW w:w="872" w:type="dxa"/>
            <w:vAlign w:val="center"/>
          </w:tcPr>
          <w:p w:rsidR="00CA7847" w:rsidRPr="001377AB" w:rsidRDefault="00CA7847" w:rsidP="001D39B3">
            <w:pPr>
              <w:jc w:val="center"/>
              <w:rPr>
                <w:sz w:val="24"/>
                <w:szCs w:val="24"/>
              </w:rPr>
            </w:pPr>
            <w:r>
              <w:rPr>
                <w:sz w:val="24"/>
                <w:szCs w:val="24"/>
              </w:rPr>
              <w:t>1</w:t>
            </w:r>
          </w:p>
        </w:tc>
        <w:tc>
          <w:tcPr>
            <w:tcW w:w="871" w:type="dxa"/>
            <w:vAlign w:val="center"/>
          </w:tcPr>
          <w:p w:rsidR="00CA7847" w:rsidRPr="001377AB" w:rsidRDefault="00CA7847" w:rsidP="001D39B3">
            <w:pPr>
              <w:jc w:val="center"/>
              <w:rPr>
                <w:sz w:val="24"/>
                <w:szCs w:val="24"/>
              </w:rPr>
            </w:pPr>
            <w:r>
              <w:rPr>
                <w:sz w:val="24"/>
                <w:szCs w:val="24"/>
              </w:rPr>
              <w:t>+100</w:t>
            </w:r>
          </w:p>
        </w:tc>
        <w:tc>
          <w:tcPr>
            <w:tcW w:w="873" w:type="dxa"/>
            <w:vAlign w:val="center"/>
          </w:tcPr>
          <w:p w:rsidR="00CA7847" w:rsidRPr="001377AB" w:rsidRDefault="00CA7847" w:rsidP="001D39B3">
            <w:pPr>
              <w:jc w:val="center"/>
              <w:rPr>
                <w:sz w:val="24"/>
                <w:szCs w:val="24"/>
              </w:rPr>
            </w:pPr>
            <w:r>
              <w:rPr>
                <w:sz w:val="24"/>
                <w:szCs w:val="24"/>
              </w:rPr>
              <w:t>1</w:t>
            </w:r>
          </w:p>
        </w:tc>
        <w:tc>
          <w:tcPr>
            <w:tcW w:w="873" w:type="dxa"/>
            <w:vAlign w:val="center"/>
          </w:tcPr>
          <w:p w:rsidR="00CA7847" w:rsidRPr="001377AB" w:rsidRDefault="00CA7847" w:rsidP="001D39B3">
            <w:pPr>
              <w:jc w:val="center"/>
              <w:rPr>
                <w:sz w:val="24"/>
                <w:szCs w:val="24"/>
              </w:rPr>
            </w:pPr>
            <w:r>
              <w:rPr>
                <w:sz w:val="24"/>
                <w:szCs w:val="24"/>
              </w:rPr>
              <w:t>0</w:t>
            </w:r>
          </w:p>
        </w:tc>
        <w:tc>
          <w:tcPr>
            <w:tcW w:w="873" w:type="dxa"/>
            <w:vAlign w:val="center"/>
          </w:tcPr>
          <w:p w:rsidR="00CA7847" w:rsidRPr="001377AB" w:rsidRDefault="00CA7847" w:rsidP="001D39B3">
            <w:pPr>
              <w:jc w:val="center"/>
              <w:rPr>
                <w:sz w:val="24"/>
                <w:szCs w:val="24"/>
              </w:rPr>
            </w:pPr>
            <w:r>
              <w:rPr>
                <w:sz w:val="24"/>
                <w:szCs w:val="24"/>
              </w:rPr>
              <w:t>-100</w:t>
            </w:r>
          </w:p>
        </w:tc>
      </w:tr>
      <w:tr w:rsidR="00CA7847" w:rsidRPr="001377AB">
        <w:trPr>
          <w:trHeight w:val="307"/>
        </w:trPr>
        <w:tc>
          <w:tcPr>
            <w:tcW w:w="673" w:type="dxa"/>
            <w:vAlign w:val="center"/>
          </w:tcPr>
          <w:p w:rsidR="00CA7847" w:rsidRPr="001377AB" w:rsidRDefault="00CA7847" w:rsidP="001D39B3">
            <w:pPr>
              <w:jc w:val="center"/>
              <w:rPr>
                <w:sz w:val="24"/>
                <w:szCs w:val="24"/>
              </w:rPr>
            </w:pPr>
            <w:r>
              <w:rPr>
                <w:sz w:val="24"/>
                <w:szCs w:val="24"/>
              </w:rPr>
              <w:t>4</w:t>
            </w:r>
          </w:p>
        </w:tc>
        <w:tc>
          <w:tcPr>
            <w:tcW w:w="2138" w:type="dxa"/>
            <w:vAlign w:val="center"/>
          </w:tcPr>
          <w:p w:rsidR="00CA7847" w:rsidRPr="001377AB" w:rsidRDefault="00CA7847" w:rsidP="001D39B3">
            <w:pPr>
              <w:jc w:val="center"/>
              <w:rPr>
                <w:sz w:val="24"/>
                <w:szCs w:val="24"/>
              </w:rPr>
            </w:pPr>
            <w:r>
              <w:rPr>
                <w:sz w:val="24"/>
                <w:szCs w:val="24"/>
              </w:rPr>
              <w:t>Апрель</w:t>
            </w:r>
          </w:p>
        </w:tc>
        <w:tc>
          <w:tcPr>
            <w:tcW w:w="885" w:type="dxa"/>
            <w:vAlign w:val="center"/>
          </w:tcPr>
          <w:p w:rsidR="00CA7847" w:rsidRDefault="00CA7847" w:rsidP="001D39B3">
            <w:pPr>
              <w:jc w:val="center"/>
              <w:rPr>
                <w:sz w:val="24"/>
                <w:szCs w:val="24"/>
              </w:rPr>
            </w:pPr>
            <w:r>
              <w:rPr>
                <w:sz w:val="24"/>
                <w:szCs w:val="24"/>
              </w:rPr>
              <w:t>6</w:t>
            </w:r>
          </w:p>
        </w:tc>
        <w:tc>
          <w:tcPr>
            <w:tcW w:w="884" w:type="dxa"/>
            <w:vAlign w:val="center"/>
          </w:tcPr>
          <w:p w:rsidR="00CA7847" w:rsidRDefault="00CA7847" w:rsidP="001D39B3">
            <w:pPr>
              <w:jc w:val="center"/>
              <w:rPr>
                <w:sz w:val="24"/>
                <w:szCs w:val="24"/>
              </w:rPr>
            </w:pPr>
            <w:r>
              <w:rPr>
                <w:sz w:val="24"/>
                <w:szCs w:val="24"/>
              </w:rPr>
              <w:t>6</w:t>
            </w:r>
          </w:p>
        </w:tc>
        <w:tc>
          <w:tcPr>
            <w:tcW w:w="89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1</w:t>
            </w:r>
          </w:p>
        </w:tc>
        <w:tc>
          <w:tcPr>
            <w:tcW w:w="871" w:type="dxa"/>
            <w:vAlign w:val="center"/>
          </w:tcPr>
          <w:p w:rsidR="00CA7847" w:rsidRDefault="00CA7847" w:rsidP="001D39B3">
            <w:pPr>
              <w:jc w:val="center"/>
              <w:rPr>
                <w:sz w:val="24"/>
                <w:szCs w:val="24"/>
              </w:rPr>
            </w:pPr>
            <w:r>
              <w:rPr>
                <w:sz w:val="24"/>
                <w:szCs w:val="24"/>
              </w:rPr>
              <w:t>+100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5</w:t>
            </w:r>
          </w:p>
        </w:tc>
        <w:tc>
          <w:tcPr>
            <w:tcW w:w="2138" w:type="dxa"/>
            <w:vAlign w:val="center"/>
          </w:tcPr>
          <w:p w:rsidR="00CA7847" w:rsidRDefault="00CA7847" w:rsidP="001D39B3">
            <w:pPr>
              <w:jc w:val="center"/>
              <w:rPr>
                <w:sz w:val="24"/>
                <w:szCs w:val="24"/>
              </w:rPr>
            </w:pPr>
            <w:r>
              <w:rPr>
                <w:sz w:val="24"/>
                <w:szCs w:val="24"/>
              </w:rPr>
              <w:t>Май</w:t>
            </w:r>
          </w:p>
        </w:tc>
        <w:tc>
          <w:tcPr>
            <w:tcW w:w="885" w:type="dxa"/>
            <w:vAlign w:val="center"/>
          </w:tcPr>
          <w:p w:rsidR="00CA7847" w:rsidRDefault="00CA7847" w:rsidP="001D39B3">
            <w:pPr>
              <w:jc w:val="center"/>
              <w:rPr>
                <w:sz w:val="24"/>
                <w:szCs w:val="24"/>
              </w:rPr>
            </w:pPr>
            <w:r>
              <w:rPr>
                <w:sz w:val="24"/>
                <w:szCs w:val="24"/>
              </w:rPr>
              <w:t>3</w:t>
            </w:r>
          </w:p>
        </w:tc>
        <w:tc>
          <w:tcPr>
            <w:tcW w:w="884" w:type="dxa"/>
            <w:vAlign w:val="center"/>
          </w:tcPr>
          <w:p w:rsidR="00CA7847" w:rsidRDefault="00CA7847" w:rsidP="001D39B3">
            <w:pPr>
              <w:jc w:val="center"/>
              <w:rPr>
                <w:sz w:val="24"/>
                <w:szCs w:val="24"/>
              </w:rPr>
            </w:pPr>
            <w:r>
              <w:rPr>
                <w:sz w:val="24"/>
                <w:szCs w:val="24"/>
              </w:rPr>
              <w:t>3</w:t>
            </w:r>
          </w:p>
        </w:tc>
        <w:tc>
          <w:tcPr>
            <w:tcW w:w="89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1"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1</w:t>
            </w:r>
          </w:p>
        </w:tc>
        <w:tc>
          <w:tcPr>
            <w:tcW w:w="873" w:type="dxa"/>
            <w:vAlign w:val="center"/>
          </w:tcPr>
          <w:p w:rsidR="00CA7847" w:rsidRDefault="00CA7847" w:rsidP="001D39B3">
            <w:pPr>
              <w:jc w:val="center"/>
              <w:rPr>
                <w:sz w:val="24"/>
                <w:szCs w:val="24"/>
              </w:rPr>
            </w:pPr>
            <w:r>
              <w:rPr>
                <w:sz w:val="24"/>
                <w:szCs w:val="24"/>
              </w:rPr>
              <w:t>+100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6</w:t>
            </w:r>
          </w:p>
        </w:tc>
        <w:tc>
          <w:tcPr>
            <w:tcW w:w="2138" w:type="dxa"/>
            <w:vAlign w:val="center"/>
          </w:tcPr>
          <w:p w:rsidR="00CA7847" w:rsidRDefault="00CA7847" w:rsidP="001D39B3">
            <w:pPr>
              <w:jc w:val="center"/>
              <w:rPr>
                <w:sz w:val="24"/>
                <w:szCs w:val="24"/>
              </w:rPr>
            </w:pPr>
            <w:r>
              <w:rPr>
                <w:sz w:val="24"/>
                <w:szCs w:val="24"/>
              </w:rPr>
              <w:t>Июнь</w:t>
            </w:r>
          </w:p>
        </w:tc>
        <w:tc>
          <w:tcPr>
            <w:tcW w:w="885" w:type="dxa"/>
            <w:vAlign w:val="center"/>
          </w:tcPr>
          <w:p w:rsidR="00CA7847" w:rsidRDefault="00CA7847" w:rsidP="001D39B3">
            <w:pPr>
              <w:jc w:val="center"/>
              <w:rPr>
                <w:sz w:val="24"/>
                <w:szCs w:val="24"/>
              </w:rPr>
            </w:pPr>
            <w:r>
              <w:rPr>
                <w:sz w:val="24"/>
                <w:szCs w:val="24"/>
              </w:rPr>
              <w:t>3</w:t>
            </w:r>
          </w:p>
        </w:tc>
        <w:tc>
          <w:tcPr>
            <w:tcW w:w="884" w:type="dxa"/>
            <w:vAlign w:val="center"/>
          </w:tcPr>
          <w:p w:rsidR="00CA7847" w:rsidRDefault="00CA7847" w:rsidP="001D39B3">
            <w:pPr>
              <w:jc w:val="center"/>
              <w:rPr>
                <w:sz w:val="24"/>
                <w:szCs w:val="24"/>
              </w:rPr>
            </w:pPr>
            <w:r>
              <w:rPr>
                <w:sz w:val="24"/>
                <w:szCs w:val="24"/>
              </w:rPr>
              <w:t>0</w:t>
            </w:r>
          </w:p>
        </w:tc>
        <w:tc>
          <w:tcPr>
            <w:tcW w:w="892" w:type="dxa"/>
            <w:vAlign w:val="center"/>
          </w:tcPr>
          <w:p w:rsidR="00CA7847" w:rsidRDefault="00CA7847" w:rsidP="00601DC6">
            <w:pPr>
              <w:jc w:val="center"/>
              <w:rPr>
                <w:sz w:val="24"/>
                <w:szCs w:val="24"/>
              </w:rPr>
            </w:pPr>
            <w:r>
              <w:rPr>
                <w:sz w:val="24"/>
                <w:szCs w:val="24"/>
              </w:rPr>
              <w:t>-300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1"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7</w:t>
            </w:r>
          </w:p>
        </w:tc>
        <w:tc>
          <w:tcPr>
            <w:tcW w:w="2138" w:type="dxa"/>
            <w:vAlign w:val="center"/>
          </w:tcPr>
          <w:p w:rsidR="00CA7847" w:rsidRDefault="00CA7847" w:rsidP="001D39B3">
            <w:pPr>
              <w:jc w:val="center"/>
              <w:rPr>
                <w:sz w:val="24"/>
                <w:szCs w:val="24"/>
              </w:rPr>
            </w:pPr>
            <w:r>
              <w:rPr>
                <w:sz w:val="24"/>
                <w:szCs w:val="24"/>
              </w:rPr>
              <w:t>Июль</w:t>
            </w:r>
          </w:p>
        </w:tc>
        <w:tc>
          <w:tcPr>
            <w:tcW w:w="885" w:type="dxa"/>
            <w:vAlign w:val="center"/>
          </w:tcPr>
          <w:p w:rsidR="00CA7847" w:rsidRDefault="00CA7847" w:rsidP="001D39B3">
            <w:pPr>
              <w:jc w:val="center"/>
              <w:rPr>
                <w:sz w:val="24"/>
                <w:szCs w:val="24"/>
              </w:rPr>
            </w:pPr>
            <w:r>
              <w:rPr>
                <w:sz w:val="24"/>
                <w:szCs w:val="24"/>
              </w:rPr>
              <w:t>2</w:t>
            </w:r>
          </w:p>
        </w:tc>
        <w:tc>
          <w:tcPr>
            <w:tcW w:w="884" w:type="dxa"/>
            <w:vAlign w:val="center"/>
          </w:tcPr>
          <w:p w:rsidR="00CA7847" w:rsidRDefault="00CA7847" w:rsidP="001D39B3">
            <w:pPr>
              <w:jc w:val="center"/>
              <w:rPr>
                <w:sz w:val="24"/>
                <w:szCs w:val="24"/>
              </w:rPr>
            </w:pPr>
            <w:r>
              <w:rPr>
                <w:sz w:val="24"/>
                <w:szCs w:val="24"/>
              </w:rPr>
              <w:t>4</w:t>
            </w:r>
          </w:p>
        </w:tc>
        <w:tc>
          <w:tcPr>
            <w:tcW w:w="892" w:type="dxa"/>
            <w:vAlign w:val="center"/>
          </w:tcPr>
          <w:p w:rsidR="00CA7847" w:rsidRDefault="00CA7847" w:rsidP="00601DC6">
            <w:pPr>
              <w:jc w:val="center"/>
              <w:rPr>
                <w:sz w:val="24"/>
                <w:szCs w:val="24"/>
              </w:rPr>
            </w:pPr>
            <w:r>
              <w:rPr>
                <w:sz w:val="24"/>
                <w:szCs w:val="24"/>
              </w:rPr>
              <w:t>+100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1</w:t>
            </w:r>
          </w:p>
        </w:tc>
        <w:tc>
          <w:tcPr>
            <w:tcW w:w="871" w:type="dxa"/>
            <w:vAlign w:val="center"/>
          </w:tcPr>
          <w:p w:rsidR="00CA7847" w:rsidRDefault="00CA7847" w:rsidP="001D39B3">
            <w:pPr>
              <w:jc w:val="center"/>
              <w:rPr>
                <w:sz w:val="24"/>
                <w:szCs w:val="24"/>
              </w:rPr>
            </w:pPr>
            <w:r>
              <w:rPr>
                <w:sz w:val="24"/>
                <w:szCs w:val="24"/>
              </w:rPr>
              <w:t>+100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8</w:t>
            </w:r>
          </w:p>
        </w:tc>
        <w:tc>
          <w:tcPr>
            <w:tcW w:w="2138" w:type="dxa"/>
            <w:vAlign w:val="center"/>
          </w:tcPr>
          <w:p w:rsidR="00CA7847" w:rsidRDefault="00CA7847" w:rsidP="001D39B3">
            <w:pPr>
              <w:jc w:val="center"/>
              <w:rPr>
                <w:sz w:val="24"/>
                <w:szCs w:val="24"/>
              </w:rPr>
            </w:pPr>
            <w:r>
              <w:rPr>
                <w:sz w:val="24"/>
                <w:szCs w:val="24"/>
              </w:rPr>
              <w:t>Август</w:t>
            </w:r>
          </w:p>
        </w:tc>
        <w:tc>
          <w:tcPr>
            <w:tcW w:w="885" w:type="dxa"/>
            <w:vAlign w:val="center"/>
          </w:tcPr>
          <w:p w:rsidR="00CA7847" w:rsidRDefault="00CA7847" w:rsidP="001D39B3">
            <w:pPr>
              <w:jc w:val="center"/>
              <w:rPr>
                <w:sz w:val="24"/>
                <w:szCs w:val="24"/>
              </w:rPr>
            </w:pPr>
            <w:r>
              <w:rPr>
                <w:sz w:val="24"/>
                <w:szCs w:val="24"/>
              </w:rPr>
              <w:t>2</w:t>
            </w:r>
          </w:p>
        </w:tc>
        <w:tc>
          <w:tcPr>
            <w:tcW w:w="884" w:type="dxa"/>
            <w:vAlign w:val="center"/>
          </w:tcPr>
          <w:p w:rsidR="00CA7847" w:rsidRDefault="00CA7847" w:rsidP="001D39B3">
            <w:pPr>
              <w:jc w:val="center"/>
              <w:rPr>
                <w:sz w:val="24"/>
                <w:szCs w:val="24"/>
              </w:rPr>
            </w:pPr>
            <w:r>
              <w:rPr>
                <w:sz w:val="24"/>
                <w:szCs w:val="24"/>
              </w:rPr>
              <w:t>3</w:t>
            </w:r>
          </w:p>
        </w:tc>
        <w:tc>
          <w:tcPr>
            <w:tcW w:w="892" w:type="dxa"/>
            <w:vAlign w:val="center"/>
          </w:tcPr>
          <w:p w:rsidR="00CA7847" w:rsidRDefault="00CA7847" w:rsidP="00601DC6">
            <w:pPr>
              <w:jc w:val="center"/>
              <w:rPr>
                <w:sz w:val="24"/>
                <w:szCs w:val="24"/>
              </w:rPr>
            </w:pPr>
            <w:r>
              <w:rPr>
                <w:sz w:val="24"/>
                <w:szCs w:val="24"/>
              </w:rPr>
              <w:t>+50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1"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9</w:t>
            </w:r>
          </w:p>
        </w:tc>
        <w:tc>
          <w:tcPr>
            <w:tcW w:w="2138" w:type="dxa"/>
            <w:vAlign w:val="center"/>
          </w:tcPr>
          <w:p w:rsidR="00CA7847" w:rsidRDefault="00CA7847" w:rsidP="001D39B3">
            <w:pPr>
              <w:jc w:val="center"/>
              <w:rPr>
                <w:sz w:val="24"/>
                <w:szCs w:val="24"/>
              </w:rPr>
            </w:pPr>
            <w:r>
              <w:rPr>
                <w:sz w:val="24"/>
                <w:szCs w:val="24"/>
              </w:rPr>
              <w:t>Сентябрь</w:t>
            </w:r>
          </w:p>
        </w:tc>
        <w:tc>
          <w:tcPr>
            <w:tcW w:w="885" w:type="dxa"/>
            <w:vAlign w:val="center"/>
          </w:tcPr>
          <w:p w:rsidR="00CA7847" w:rsidRDefault="00CA7847" w:rsidP="001D39B3">
            <w:pPr>
              <w:jc w:val="center"/>
              <w:rPr>
                <w:sz w:val="24"/>
                <w:szCs w:val="24"/>
              </w:rPr>
            </w:pPr>
            <w:r>
              <w:rPr>
                <w:sz w:val="24"/>
                <w:szCs w:val="24"/>
              </w:rPr>
              <w:t>2</w:t>
            </w:r>
          </w:p>
        </w:tc>
        <w:tc>
          <w:tcPr>
            <w:tcW w:w="884" w:type="dxa"/>
            <w:vAlign w:val="center"/>
          </w:tcPr>
          <w:p w:rsidR="00CA7847" w:rsidRDefault="00CA7847" w:rsidP="001D39B3">
            <w:pPr>
              <w:jc w:val="center"/>
              <w:rPr>
                <w:sz w:val="24"/>
                <w:szCs w:val="24"/>
              </w:rPr>
            </w:pPr>
            <w:r>
              <w:rPr>
                <w:sz w:val="24"/>
                <w:szCs w:val="24"/>
              </w:rPr>
              <w:t>2</w:t>
            </w:r>
          </w:p>
        </w:tc>
        <w:tc>
          <w:tcPr>
            <w:tcW w:w="892" w:type="dxa"/>
            <w:vAlign w:val="center"/>
          </w:tcPr>
          <w:p w:rsidR="00CA7847" w:rsidRDefault="00CA7847" w:rsidP="00601DC6">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0</w:t>
            </w:r>
          </w:p>
        </w:tc>
        <w:tc>
          <w:tcPr>
            <w:tcW w:w="871"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10</w:t>
            </w:r>
          </w:p>
        </w:tc>
        <w:tc>
          <w:tcPr>
            <w:tcW w:w="2138" w:type="dxa"/>
            <w:vAlign w:val="center"/>
          </w:tcPr>
          <w:p w:rsidR="00CA7847" w:rsidRDefault="00CA7847" w:rsidP="001D39B3">
            <w:pPr>
              <w:jc w:val="center"/>
              <w:rPr>
                <w:sz w:val="24"/>
                <w:szCs w:val="24"/>
              </w:rPr>
            </w:pPr>
            <w:r>
              <w:rPr>
                <w:sz w:val="24"/>
                <w:szCs w:val="24"/>
              </w:rPr>
              <w:t>Октябрь</w:t>
            </w:r>
          </w:p>
        </w:tc>
        <w:tc>
          <w:tcPr>
            <w:tcW w:w="885" w:type="dxa"/>
            <w:vAlign w:val="center"/>
          </w:tcPr>
          <w:p w:rsidR="00CA7847" w:rsidRDefault="00CA7847" w:rsidP="001D39B3">
            <w:pPr>
              <w:jc w:val="center"/>
              <w:rPr>
                <w:sz w:val="24"/>
                <w:szCs w:val="24"/>
              </w:rPr>
            </w:pPr>
            <w:r>
              <w:rPr>
                <w:sz w:val="24"/>
                <w:szCs w:val="24"/>
              </w:rPr>
              <w:t>2</w:t>
            </w:r>
          </w:p>
        </w:tc>
        <w:tc>
          <w:tcPr>
            <w:tcW w:w="884" w:type="dxa"/>
            <w:vAlign w:val="center"/>
          </w:tcPr>
          <w:p w:rsidR="00CA7847" w:rsidRDefault="00CA7847" w:rsidP="001D39B3">
            <w:pPr>
              <w:jc w:val="center"/>
              <w:rPr>
                <w:sz w:val="24"/>
                <w:szCs w:val="24"/>
              </w:rPr>
            </w:pPr>
            <w:r>
              <w:rPr>
                <w:sz w:val="24"/>
                <w:szCs w:val="24"/>
              </w:rPr>
              <w:t>4</w:t>
            </w:r>
          </w:p>
        </w:tc>
        <w:tc>
          <w:tcPr>
            <w:tcW w:w="892" w:type="dxa"/>
            <w:vAlign w:val="center"/>
          </w:tcPr>
          <w:p w:rsidR="00CA7847" w:rsidRDefault="00CA7847" w:rsidP="00601DC6">
            <w:pPr>
              <w:jc w:val="center"/>
              <w:rPr>
                <w:sz w:val="24"/>
                <w:szCs w:val="24"/>
              </w:rPr>
            </w:pPr>
            <w:r>
              <w:rPr>
                <w:sz w:val="24"/>
                <w:szCs w:val="24"/>
              </w:rPr>
              <w:t>+100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1</w:t>
            </w:r>
          </w:p>
        </w:tc>
        <w:tc>
          <w:tcPr>
            <w:tcW w:w="871" w:type="dxa"/>
            <w:vAlign w:val="center"/>
          </w:tcPr>
          <w:p w:rsidR="00CA7847" w:rsidRDefault="00CA7847" w:rsidP="001D39B3">
            <w:pPr>
              <w:jc w:val="center"/>
              <w:rPr>
                <w:sz w:val="24"/>
                <w:szCs w:val="24"/>
              </w:rPr>
            </w:pPr>
            <w:r>
              <w:rPr>
                <w:sz w:val="24"/>
                <w:szCs w:val="24"/>
              </w:rPr>
              <w:t>+100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11</w:t>
            </w:r>
          </w:p>
        </w:tc>
        <w:tc>
          <w:tcPr>
            <w:tcW w:w="2138" w:type="dxa"/>
            <w:vAlign w:val="center"/>
          </w:tcPr>
          <w:p w:rsidR="00CA7847" w:rsidRDefault="00CA7847" w:rsidP="001D39B3">
            <w:pPr>
              <w:jc w:val="center"/>
              <w:rPr>
                <w:sz w:val="24"/>
                <w:szCs w:val="24"/>
              </w:rPr>
            </w:pPr>
            <w:r>
              <w:rPr>
                <w:sz w:val="24"/>
                <w:szCs w:val="24"/>
              </w:rPr>
              <w:t>Ноябрь</w:t>
            </w:r>
          </w:p>
        </w:tc>
        <w:tc>
          <w:tcPr>
            <w:tcW w:w="885" w:type="dxa"/>
            <w:vAlign w:val="center"/>
          </w:tcPr>
          <w:p w:rsidR="00CA7847" w:rsidRDefault="00CA7847" w:rsidP="001D39B3">
            <w:pPr>
              <w:jc w:val="center"/>
              <w:rPr>
                <w:sz w:val="24"/>
                <w:szCs w:val="24"/>
              </w:rPr>
            </w:pPr>
            <w:r>
              <w:rPr>
                <w:sz w:val="24"/>
                <w:szCs w:val="24"/>
              </w:rPr>
              <w:t>1</w:t>
            </w:r>
          </w:p>
        </w:tc>
        <w:tc>
          <w:tcPr>
            <w:tcW w:w="884" w:type="dxa"/>
            <w:vAlign w:val="center"/>
          </w:tcPr>
          <w:p w:rsidR="00CA7847" w:rsidRDefault="00CA7847" w:rsidP="001D39B3">
            <w:pPr>
              <w:jc w:val="center"/>
              <w:rPr>
                <w:sz w:val="24"/>
                <w:szCs w:val="24"/>
              </w:rPr>
            </w:pPr>
            <w:r>
              <w:rPr>
                <w:sz w:val="24"/>
                <w:szCs w:val="24"/>
              </w:rPr>
              <w:t>5</w:t>
            </w:r>
          </w:p>
        </w:tc>
        <w:tc>
          <w:tcPr>
            <w:tcW w:w="892" w:type="dxa"/>
            <w:vAlign w:val="center"/>
          </w:tcPr>
          <w:p w:rsidR="00CA7847" w:rsidRDefault="00CA7847" w:rsidP="00601DC6">
            <w:pPr>
              <w:jc w:val="center"/>
              <w:rPr>
                <w:sz w:val="24"/>
                <w:szCs w:val="24"/>
              </w:rPr>
            </w:pPr>
            <w:r>
              <w:rPr>
                <w:sz w:val="24"/>
                <w:szCs w:val="24"/>
              </w:rPr>
              <w:t>+400</w:t>
            </w:r>
          </w:p>
        </w:tc>
        <w:tc>
          <w:tcPr>
            <w:tcW w:w="872" w:type="dxa"/>
            <w:vAlign w:val="center"/>
          </w:tcPr>
          <w:p w:rsidR="00CA7847" w:rsidRDefault="00CA7847" w:rsidP="001D39B3">
            <w:pPr>
              <w:jc w:val="center"/>
              <w:rPr>
                <w:sz w:val="24"/>
                <w:szCs w:val="24"/>
              </w:rPr>
            </w:pPr>
            <w:r>
              <w:rPr>
                <w:sz w:val="24"/>
                <w:szCs w:val="24"/>
              </w:rPr>
              <w:t>0</w:t>
            </w:r>
          </w:p>
        </w:tc>
        <w:tc>
          <w:tcPr>
            <w:tcW w:w="872" w:type="dxa"/>
            <w:vAlign w:val="center"/>
          </w:tcPr>
          <w:p w:rsidR="00CA7847" w:rsidRDefault="00CA7847" w:rsidP="001D39B3">
            <w:pPr>
              <w:jc w:val="center"/>
              <w:rPr>
                <w:sz w:val="24"/>
                <w:szCs w:val="24"/>
              </w:rPr>
            </w:pPr>
            <w:r>
              <w:rPr>
                <w:sz w:val="24"/>
                <w:szCs w:val="24"/>
              </w:rPr>
              <w:t>1</w:t>
            </w:r>
          </w:p>
        </w:tc>
        <w:tc>
          <w:tcPr>
            <w:tcW w:w="871" w:type="dxa"/>
            <w:vAlign w:val="center"/>
          </w:tcPr>
          <w:p w:rsidR="00CA7847" w:rsidRDefault="00CA7847" w:rsidP="001D39B3">
            <w:pPr>
              <w:jc w:val="center"/>
              <w:rPr>
                <w:sz w:val="24"/>
                <w:szCs w:val="24"/>
              </w:rPr>
            </w:pPr>
            <w:r>
              <w:rPr>
                <w:sz w:val="24"/>
                <w:szCs w:val="24"/>
              </w:rPr>
              <w:t>+100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1</w:t>
            </w:r>
          </w:p>
        </w:tc>
        <w:tc>
          <w:tcPr>
            <w:tcW w:w="873" w:type="dxa"/>
            <w:vAlign w:val="center"/>
          </w:tcPr>
          <w:p w:rsidR="00CA7847" w:rsidRDefault="00CA7847" w:rsidP="001D39B3">
            <w:pPr>
              <w:jc w:val="center"/>
              <w:rPr>
                <w:sz w:val="24"/>
                <w:szCs w:val="24"/>
              </w:rPr>
            </w:pPr>
            <w:r>
              <w:rPr>
                <w:sz w:val="24"/>
                <w:szCs w:val="24"/>
              </w:rPr>
              <w:t>+100</w:t>
            </w:r>
          </w:p>
        </w:tc>
      </w:tr>
      <w:tr w:rsidR="00CA7847" w:rsidRPr="001377AB">
        <w:trPr>
          <w:trHeight w:val="307"/>
        </w:trPr>
        <w:tc>
          <w:tcPr>
            <w:tcW w:w="673" w:type="dxa"/>
            <w:vAlign w:val="center"/>
          </w:tcPr>
          <w:p w:rsidR="00CA7847" w:rsidRDefault="00CA7847" w:rsidP="001D39B3">
            <w:pPr>
              <w:jc w:val="center"/>
              <w:rPr>
                <w:sz w:val="24"/>
                <w:szCs w:val="24"/>
              </w:rPr>
            </w:pPr>
            <w:r>
              <w:rPr>
                <w:sz w:val="24"/>
                <w:szCs w:val="24"/>
              </w:rPr>
              <w:t>12</w:t>
            </w:r>
          </w:p>
        </w:tc>
        <w:tc>
          <w:tcPr>
            <w:tcW w:w="2138" w:type="dxa"/>
            <w:vAlign w:val="center"/>
          </w:tcPr>
          <w:p w:rsidR="00CA7847" w:rsidRDefault="00CA7847" w:rsidP="001D39B3">
            <w:pPr>
              <w:jc w:val="center"/>
              <w:rPr>
                <w:sz w:val="24"/>
                <w:szCs w:val="24"/>
              </w:rPr>
            </w:pPr>
            <w:r>
              <w:rPr>
                <w:sz w:val="24"/>
                <w:szCs w:val="24"/>
              </w:rPr>
              <w:t>Декабрь</w:t>
            </w:r>
          </w:p>
        </w:tc>
        <w:tc>
          <w:tcPr>
            <w:tcW w:w="885" w:type="dxa"/>
            <w:vAlign w:val="center"/>
          </w:tcPr>
          <w:p w:rsidR="00CA7847" w:rsidRDefault="00CA7847" w:rsidP="001D39B3">
            <w:pPr>
              <w:jc w:val="center"/>
              <w:rPr>
                <w:sz w:val="24"/>
                <w:szCs w:val="24"/>
              </w:rPr>
            </w:pPr>
            <w:r>
              <w:rPr>
                <w:sz w:val="24"/>
                <w:szCs w:val="24"/>
              </w:rPr>
              <w:t>5</w:t>
            </w:r>
          </w:p>
        </w:tc>
        <w:tc>
          <w:tcPr>
            <w:tcW w:w="884" w:type="dxa"/>
            <w:vAlign w:val="center"/>
          </w:tcPr>
          <w:p w:rsidR="00CA7847" w:rsidRDefault="00CA7847" w:rsidP="001D39B3">
            <w:pPr>
              <w:jc w:val="center"/>
              <w:rPr>
                <w:sz w:val="24"/>
                <w:szCs w:val="24"/>
              </w:rPr>
            </w:pPr>
            <w:r>
              <w:rPr>
                <w:sz w:val="24"/>
                <w:szCs w:val="24"/>
              </w:rPr>
              <w:t>3</w:t>
            </w:r>
          </w:p>
        </w:tc>
        <w:tc>
          <w:tcPr>
            <w:tcW w:w="892" w:type="dxa"/>
            <w:vAlign w:val="center"/>
          </w:tcPr>
          <w:p w:rsidR="00CA7847" w:rsidRDefault="00CA7847" w:rsidP="00D850E1">
            <w:pPr>
              <w:jc w:val="center"/>
              <w:rPr>
                <w:sz w:val="24"/>
                <w:szCs w:val="24"/>
              </w:rPr>
            </w:pPr>
            <w:r>
              <w:rPr>
                <w:sz w:val="24"/>
                <w:szCs w:val="24"/>
              </w:rPr>
              <w:t>-40</w:t>
            </w:r>
          </w:p>
        </w:tc>
        <w:tc>
          <w:tcPr>
            <w:tcW w:w="872" w:type="dxa"/>
            <w:vAlign w:val="center"/>
          </w:tcPr>
          <w:p w:rsidR="00CA7847" w:rsidRDefault="00CA7847" w:rsidP="001D39B3">
            <w:pPr>
              <w:jc w:val="center"/>
              <w:rPr>
                <w:sz w:val="24"/>
                <w:szCs w:val="24"/>
              </w:rPr>
            </w:pPr>
            <w:r>
              <w:rPr>
                <w:sz w:val="24"/>
                <w:szCs w:val="24"/>
              </w:rPr>
              <w:t>4</w:t>
            </w:r>
          </w:p>
        </w:tc>
        <w:tc>
          <w:tcPr>
            <w:tcW w:w="872" w:type="dxa"/>
            <w:vAlign w:val="center"/>
          </w:tcPr>
          <w:p w:rsidR="00CA7847" w:rsidRDefault="00CA7847" w:rsidP="001D39B3">
            <w:pPr>
              <w:jc w:val="center"/>
              <w:rPr>
                <w:sz w:val="24"/>
                <w:szCs w:val="24"/>
              </w:rPr>
            </w:pPr>
            <w:r>
              <w:rPr>
                <w:sz w:val="24"/>
                <w:szCs w:val="24"/>
              </w:rPr>
              <w:t>0</w:t>
            </w:r>
          </w:p>
        </w:tc>
        <w:tc>
          <w:tcPr>
            <w:tcW w:w="871" w:type="dxa"/>
            <w:vAlign w:val="center"/>
          </w:tcPr>
          <w:p w:rsidR="00CA7847" w:rsidRDefault="00CA7847" w:rsidP="001D39B3">
            <w:pPr>
              <w:jc w:val="center"/>
              <w:rPr>
                <w:sz w:val="24"/>
                <w:szCs w:val="24"/>
              </w:rPr>
            </w:pPr>
            <w:r>
              <w:rPr>
                <w:sz w:val="24"/>
                <w:szCs w:val="24"/>
              </w:rPr>
              <w:t>-100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0</w:t>
            </w:r>
          </w:p>
        </w:tc>
      </w:tr>
      <w:tr w:rsidR="00CA7847" w:rsidRPr="001377AB">
        <w:trPr>
          <w:trHeight w:val="307"/>
        </w:trPr>
        <w:tc>
          <w:tcPr>
            <w:tcW w:w="2811" w:type="dxa"/>
            <w:gridSpan w:val="2"/>
            <w:vAlign w:val="center"/>
          </w:tcPr>
          <w:p w:rsidR="00CA7847" w:rsidRPr="001377AB" w:rsidRDefault="00CA7847" w:rsidP="001D39B3">
            <w:pPr>
              <w:rPr>
                <w:sz w:val="24"/>
                <w:szCs w:val="24"/>
              </w:rPr>
            </w:pPr>
            <w:r>
              <w:rPr>
                <w:sz w:val="24"/>
                <w:szCs w:val="24"/>
              </w:rPr>
              <w:t>Итого:</w:t>
            </w:r>
          </w:p>
        </w:tc>
        <w:tc>
          <w:tcPr>
            <w:tcW w:w="885" w:type="dxa"/>
            <w:vAlign w:val="center"/>
          </w:tcPr>
          <w:p w:rsidR="00CA7847" w:rsidRDefault="00CA7847" w:rsidP="001D39B3">
            <w:pPr>
              <w:jc w:val="center"/>
              <w:rPr>
                <w:sz w:val="24"/>
                <w:szCs w:val="24"/>
              </w:rPr>
            </w:pPr>
            <w:r>
              <w:rPr>
                <w:sz w:val="24"/>
                <w:szCs w:val="24"/>
              </w:rPr>
              <w:t>34</w:t>
            </w:r>
          </w:p>
        </w:tc>
        <w:tc>
          <w:tcPr>
            <w:tcW w:w="884" w:type="dxa"/>
            <w:vAlign w:val="center"/>
          </w:tcPr>
          <w:p w:rsidR="00CA7847" w:rsidRDefault="00CA7847" w:rsidP="00DB22CE">
            <w:pPr>
              <w:jc w:val="center"/>
              <w:rPr>
                <w:sz w:val="24"/>
                <w:szCs w:val="24"/>
              </w:rPr>
            </w:pPr>
            <w:r>
              <w:rPr>
                <w:sz w:val="24"/>
                <w:szCs w:val="24"/>
              </w:rPr>
              <w:t>37</w:t>
            </w:r>
          </w:p>
        </w:tc>
        <w:tc>
          <w:tcPr>
            <w:tcW w:w="892" w:type="dxa"/>
            <w:vAlign w:val="center"/>
          </w:tcPr>
          <w:p w:rsidR="00CA7847" w:rsidRDefault="00CA7847" w:rsidP="00D850E1">
            <w:pPr>
              <w:jc w:val="center"/>
              <w:rPr>
                <w:sz w:val="24"/>
                <w:szCs w:val="24"/>
              </w:rPr>
            </w:pPr>
            <w:r>
              <w:rPr>
                <w:sz w:val="24"/>
                <w:szCs w:val="24"/>
              </w:rPr>
              <w:t>+5,7</w:t>
            </w:r>
          </w:p>
        </w:tc>
        <w:tc>
          <w:tcPr>
            <w:tcW w:w="872" w:type="dxa"/>
            <w:vAlign w:val="center"/>
          </w:tcPr>
          <w:p w:rsidR="00CA7847" w:rsidRDefault="00CA7847" w:rsidP="001D39B3">
            <w:pPr>
              <w:jc w:val="center"/>
              <w:rPr>
                <w:sz w:val="24"/>
                <w:szCs w:val="24"/>
              </w:rPr>
            </w:pPr>
            <w:r>
              <w:rPr>
                <w:sz w:val="24"/>
                <w:szCs w:val="24"/>
              </w:rPr>
              <w:t>5</w:t>
            </w:r>
          </w:p>
        </w:tc>
        <w:tc>
          <w:tcPr>
            <w:tcW w:w="872" w:type="dxa"/>
            <w:vAlign w:val="center"/>
          </w:tcPr>
          <w:p w:rsidR="00CA7847" w:rsidRDefault="00CA7847" w:rsidP="001D39B3">
            <w:pPr>
              <w:jc w:val="center"/>
              <w:rPr>
                <w:sz w:val="24"/>
                <w:szCs w:val="24"/>
              </w:rPr>
            </w:pPr>
            <w:r>
              <w:rPr>
                <w:sz w:val="24"/>
                <w:szCs w:val="24"/>
              </w:rPr>
              <w:t>5</w:t>
            </w:r>
          </w:p>
        </w:tc>
        <w:tc>
          <w:tcPr>
            <w:tcW w:w="871" w:type="dxa"/>
            <w:vAlign w:val="center"/>
          </w:tcPr>
          <w:p w:rsidR="00CA7847" w:rsidRDefault="00CA7847" w:rsidP="001D39B3">
            <w:pPr>
              <w:jc w:val="center"/>
              <w:rPr>
                <w:sz w:val="24"/>
                <w:szCs w:val="24"/>
              </w:rPr>
            </w:pPr>
            <w:r>
              <w:rPr>
                <w:sz w:val="24"/>
                <w:szCs w:val="24"/>
              </w:rPr>
              <w:t>0</w:t>
            </w:r>
          </w:p>
        </w:tc>
        <w:tc>
          <w:tcPr>
            <w:tcW w:w="873" w:type="dxa"/>
            <w:vAlign w:val="center"/>
          </w:tcPr>
          <w:p w:rsidR="00CA7847" w:rsidRDefault="00CA7847" w:rsidP="001D39B3">
            <w:pPr>
              <w:jc w:val="center"/>
              <w:rPr>
                <w:sz w:val="24"/>
                <w:szCs w:val="24"/>
              </w:rPr>
            </w:pPr>
            <w:r>
              <w:rPr>
                <w:sz w:val="24"/>
                <w:szCs w:val="24"/>
              </w:rPr>
              <w:t>2</w:t>
            </w:r>
          </w:p>
        </w:tc>
        <w:tc>
          <w:tcPr>
            <w:tcW w:w="873" w:type="dxa"/>
            <w:vAlign w:val="center"/>
          </w:tcPr>
          <w:p w:rsidR="00CA7847" w:rsidRDefault="00CA7847" w:rsidP="001D39B3">
            <w:pPr>
              <w:jc w:val="center"/>
              <w:rPr>
                <w:sz w:val="24"/>
                <w:szCs w:val="24"/>
              </w:rPr>
            </w:pPr>
            <w:r>
              <w:rPr>
                <w:sz w:val="24"/>
                <w:szCs w:val="24"/>
              </w:rPr>
              <w:t>2</w:t>
            </w:r>
          </w:p>
        </w:tc>
        <w:tc>
          <w:tcPr>
            <w:tcW w:w="873" w:type="dxa"/>
            <w:vAlign w:val="center"/>
          </w:tcPr>
          <w:p w:rsidR="00CA7847" w:rsidRDefault="00CA7847" w:rsidP="001D39B3">
            <w:pPr>
              <w:jc w:val="center"/>
              <w:rPr>
                <w:sz w:val="24"/>
                <w:szCs w:val="24"/>
              </w:rPr>
            </w:pPr>
            <w:r>
              <w:rPr>
                <w:sz w:val="24"/>
                <w:szCs w:val="24"/>
              </w:rPr>
              <w:t>0</w:t>
            </w:r>
          </w:p>
        </w:tc>
      </w:tr>
    </w:tbl>
    <w:p w:rsidR="00CA7847" w:rsidRDefault="00CA7847" w:rsidP="00B86BC6">
      <w:pPr>
        <w:ind w:right="-2"/>
        <w:jc w:val="both"/>
        <w:rPr>
          <w:sz w:val="24"/>
          <w:szCs w:val="24"/>
        </w:rPr>
      </w:pPr>
      <w:r>
        <w:rPr>
          <w:sz w:val="24"/>
          <w:szCs w:val="24"/>
        </w:rPr>
        <w:t>Как видно из таблицы № 3, рост количества происшедших пожаров наблюдается в феврале, июле,  августе, октябре и ноябре, рост погибших на пожарах людей – в марте, апреле, июле, октябре и ноябре, рост травмированных на пожарах людей — в мае и ноябре.</w:t>
      </w:r>
    </w:p>
    <w:p w:rsidR="00CA7847" w:rsidRDefault="00CA7847" w:rsidP="00B86BC6">
      <w:pPr>
        <w:ind w:right="-2"/>
        <w:jc w:val="center"/>
        <w:rPr>
          <w:b/>
          <w:bCs/>
          <w:sz w:val="24"/>
          <w:szCs w:val="24"/>
          <w:u w:val="single"/>
        </w:rPr>
      </w:pPr>
    </w:p>
    <w:p w:rsidR="00CA7847" w:rsidRDefault="00CA7847" w:rsidP="00B86BC6">
      <w:pPr>
        <w:ind w:right="-2"/>
        <w:jc w:val="center"/>
        <w:rPr>
          <w:b/>
          <w:bCs/>
          <w:sz w:val="24"/>
          <w:szCs w:val="24"/>
          <w:u w:val="single"/>
        </w:rPr>
      </w:pPr>
      <w:r w:rsidRPr="001256A8">
        <w:rPr>
          <w:b/>
          <w:bCs/>
          <w:sz w:val="24"/>
          <w:szCs w:val="24"/>
          <w:u w:val="single"/>
        </w:rPr>
        <w:t xml:space="preserve">В таблице </w:t>
      </w:r>
      <w:r>
        <w:rPr>
          <w:b/>
          <w:bCs/>
          <w:sz w:val="24"/>
          <w:szCs w:val="24"/>
          <w:u w:val="single"/>
        </w:rPr>
        <w:t>4</w:t>
      </w:r>
      <w:r w:rsidRPr="001256A8">
        <w:rPr>
          <w:b/>
          <w:bCs/>
          <w:sz w:val="24"/>
          <w:szCs w:val="24"/>
          <w:u w:val="single"/>
        </w:rPr>
        <w:t xml:space="preserve"> приведены данные пожаров, гибели и травмирования людей по улицам </w:t>
      </w:r>
      <w:r>
        <w:rPr>
          <w:b/>
          <w:bCs/>
          <w:sz w:val="24"/>
          <w:szCs w:val="24"/>
          <w:u w:val="single"/>
        </w:rPr>
        <w:t xml:space="preserve">г. Южа за 12 месяцев </w:t>
      </w:r>
      <w:r w:rsidRPr="00D91512">
        <w:rPr>
          <w:b/>
          <w:bCs/>
          <w:sz w:val="24"/>
          <w:szCs w:val="24"/>
          <w:u w:val="single"/>
        </w:rPr>
        <w:t>2015 г.</w:t>
      </w:r>
      <w:r w:rsidRPr="001256A8">
        <w:rPr>
          <w:b/>
          <w:bCs/>
          <w:sz w:val="24"/>
          <w:szCs w:val="24"/>
          <w:u w:val="single"/>
        </w:rPr>
        <w:t xml:space="preserve"> в сравнении с аналогичным периодом 201</w:t>
      </w:r>
      <w:r>
        <w:rPr>
          <w:b/>
          <w:bCs/>
          <w:sz w:val="24"/>
          <w:szCs w:val="24"/>
          <w:u w:val="single"/>
        </w:rPr>
        <w:t>4</w:t>
      </w:r>
      <w:r w:rsidRPr="001256A8">
        <w:rPr>
          <w:b/>
          <w:bCs/>
          <w:sz w:val="24"/>
          <w:szCs w:val="24"/>
          <w:u w:val="single"/>
        </w:rPr>
        <w:t xml:space="preserve"> года</w:t>
      </w:r>
    </w:p>
    <w:p w:rsidR="00CA7847" w:rsidRDefault="00CA7847" w:rsidP="00B86BC6">
      <w:pPr>
        <w:ind w:right="-2"/>
        <w:jc w:val="cente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0398">
        <w:rPr>
          <w:b/>
          <w:bCs/>
          <w:sz w:val="24"/>
          <w:szCs w:val="24"/>
        </w:rPr>
        <w:t>Таблица 3</w:t>
      </w:r>
    </w:p>
    <w:tbl>
      <w:tblPr>
        <w:tblpPr w:leftFromText="180" w:rightFromText="180" w:vertAnchor="text" w:tblpY="1"/>
        <w:tblOverlap w:val="neve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1E0"/>
      </w:tblPr>
      <w:tblGrid>
        <w:gridCol w:w="538"/>
        <w:gridCol w:w="2826"/>
        <w:gridCol w:w="690"/>
        <w:gridCol w:w="709"/>
        <w:gridCol w:w="826"/>
        <w:gridCol w:w="733"/>
        <w:gridCol w:w="709"/>
        <w:gridCol w:w="819"/>
        <w:gridCol w:w="740"/>
        <w:gridCol w:w="709"/>
        <w:gridCol w:w="727"/>
      </w:tblGrid>
      <w:tr w:rsidR="00CA7847" w:rsidRPr="005C7D45">
        <w:tc>
          <w:tcPr>
            <w:tcW w:w="538" w:type="dxa"/>
            <w:vMerge w:val="restart"/>
            <w:vAlign w:val="center"/>
          </w:tcPr>
          <w:p w:rsidR="00CA7847" w:rsidRPr="005C7D45" w:rsidRDefault="00CA7847" w:rsidP="001D39B3">
            <w:pPr>
              <w:ind w:right="-2"/>
              <w:jc w:val="center"/>
              <w:rPr>
                <w:sz w:val="24"/>
                <w:szCs w:val="24"/>
              </w:rPr>
            </w:pPr>
            <w:r w:rsidRPr="005C7D45">
              <w:rPr>
                <w:sz w:val="24"/>
                <w:szCs w:val="24"/>
              </w:rPr>
              <w:t>№ п/п</w:t>
            </w:r>
          </w:p>
        </w:tc>
        <w:tc>
          <w:tcPr>
            <w:tcW w:w="2826" w:type="dxa"/>
            <w:vMerge w:val="restart"/>
          </w:tcPr>
          <w:p w:rsidR="00CA7847" w:rsidRPr="005C7D45" w:rsidRDefault="00CA7847" w:rsidP="001D39B3">
            <w:pPr>
              <w:ind w:right="-2"/>
              <w:jc w:val="center"/>
              <w:rPr>
                <w:sz w:val="24"/>
                <w:szCs w:val="24"/>
              </w:rPr>
            </w:pPr>
            <w:r w:rsidRPr="005C7D45">
              <w:rPr>
                <w:sz w:val="24"/>
                <w:szCs w:val="24"/>
              </w:rPr>
              <w:t>Наименование</w:t>
            </w:r>
          </w:p>
          <w:p w:rsidR="00CA7847" w:rsidRPr="005C7D45" w:rsidRDefault="00CA7847" w:rsidP="001D39B3">
            <w:pPr>
              <w:ind w:right="-2"/>
              <w:jc w:val="center"/>
              <w:rPr>
                <w:sz w:val="24"/>
                <w:szCs w:val="24"/>
              </w:rPr>
            </w:pPr>
            <w:r>
              <w:rPr>
                <w:sz w:val="24"/>
                <w:szCs w:val="24"/>
              </w:rPr>
              <w:t>улиц г. Южа</w:t>
            </w:r>
          </w:p>
        </w:tc>
        <w:tc>
          <w:tcPr>
            <w:tcW w:w="2225" w:type="dxa"/>
            <w:gridSpan w:val="3"/>
          </w:tcPr>
          <w:p w:rsidR="00CA7847" w:rsidRPr="005C7D45" w:rsidRDefault="00CA7847" w:rsidP="001D39B3">
            <w:pPr>
              <w:ind w:right="-2"/>
              <w:jc w:val="center"/>
              <w:rPr>
                <w:sz w:val="24"/>
                <w:szCs w:val="24"/>
              </w:rPr>
            </w:pPr>
            <w:r w:rsidRPr="005C7D45">
              <w:rPr>
                <w:sz w:val="24"/>
                <w:szCs w:val="24"/>
              </w:rPr>
              <w:t>Пожары</w:t>
            </w:r>
          </w:p>
        </w:tc>
        <w:tc>
          <w:tcPr>
            <w:tcW w:w="2261" w:type="dxa"/>
            <w:gridSpan w:val="3"/>
          </w:tcPr>
          <w:p w:rsidR="00CA7847" w:rsidRPr="005C7D45" w:rsidRDefault="00CA7847" w:rsidP="001D39B3">
            <w:pPr>
              <w:ind w:right="-2"/>
              <w:jc w:val="center"/>
              <w:rPr>
                <w:sz w:val="24"/>
                <w:szCs w:val="24"/>
              </w:rPr>
            </w:pPr>
            <w:r w:rsidRPr="005C7D45">
              <w:rPr>
                <w:sz w:val="24"/>
                <w:szCs w:val="24"/>
              </w:rPr>
              <w:t>Гибель</w:t>
            </w:r>
          </w:p>
        </w:tc>
        <w:tc>
          <w:tcPr>
            <w:tcW w:w="2176" w:type="dxa"/>
            <w:gridSpan w:val="3"/>
          </w:tcPr>
          <w:p w:rsidR="00CA7847" w:rsidRPr="005C7D45" w:rsidRDefault="00CA7847" w:rsidP="001D39B3">
            <w:pPr>
              <w:ind w:right="-2"/>
              <w:jc w:val="center"/>
              <w:rPr>
                <w:sz w:val="24"/>
                <w:szCs w:val="24"/>
              </w:rPr>
            </w:pPr>
            <w:r w:rsidRPr="005C7D45">
              <w:rPr>
                <w:sz w:val="24"/>
                <w:szCs w:val="24"/>
              </w:rPr>
              <w:t>Травмы</w:t>
            </w:r>
          </w:p>
        </w:tc>
      </w:tr>
      <w:tr w:rsidR="00CA7847" w:rsidRPr="005C7D45">
        <w:tc>
          <w:tcPr>
            <w:tcW w:w="538" w:type="dxa"/>
            <w:vMerge/>
          </w:tcPr>
          <w:p w:rsidR="00CA7847" w:rsidRPr="005C7D45" w:rsidRDefault="00CA7847" w:rsidP="001D39B3">
            <w:pPr>
              <w:ind w:right="-2"/>
              <w:jc w:val="both"/>
              <w:rPr>
                <w:color w:val="0000FF"/>
                <w:sz w:val="24"/>
                <w:szCs w:val="24"/>
              </w:rPr>
            </w:pPr>
          </w:p>
        </w:tc>
        <w:tc>
          <w:tcPr>
            <w:tcW w:w="2826" w:type="dxa"/>
            <w:vMerge/>
          </w:tcPr>
          <w:p w:rsidR="00CA7847" w:rsidRPr="005C7D45" w:rsidRDefault="00CA7847" w:rsidP="001D39B3">
            <w:pPr>
              <w:ind w:right="-2"/>
              <w:jc w:val="both"/>
              <w:rPr>
                <w:sz w:val="24"/>
                <w:szCs w:val="24"/>
              </w:rPr>
            </w:pPr>
          </w:p>
        </w:tc>
        <w:tc>
          <w:tcPr>
            <w:tcW w:w="690" w:type="dxa"/>
          </w:tcPr>
          <w:p w:rsidR="00CA7847" w:rsidRPr="005C7D45" w:rsidRDefault="00CA7847" w:rsidP="001D39B3">
            <w:pPr>
              <w:ind w:right="-2"/>
              <w:jc w:val="center"/>
              <w:rPr>
                <w:sz w:val="24"/>
                <w:szCs w:val="24"/>
              </w:rPr>
            </w:pPr>
            <w:r w:rsidRPr="005C7D45">
              <w:rPr>
                <w:sz w:val="24"/>
                <w:szCs w:val="24"/>
              </w:rPr>
              <w:t>201</w:t>
            </w:r>
            <w:r>
              <w:rPr>
                <w:sz w:val="24"/>
                <w:szCs w:val="24"/>
              </w:rPr>
              <w:t>4</w:t>
            </w:r>
          </w:p>
        </w:tc>
        <w:tc>
          <w:tcPr>
            <w:tcW w:w="709" w:type="dxa"/>
          </w:tcPr>
          <w:p w:rsidR="00CA7847" w:rsidRPr="005C7D45" w:rsidRDefault="00CA7847" w:rsidP="001D39B3">
            <w:pPr>
              <w:ind w:right="-2"/>
              <w:jc w:val="center"/>
              <w:rPr>
                <w:sz w:val="24"/>
                <w:szCs w:val="24"/>
              </w:rPr>
            </w:pPr>
            <w:r w:rsidRPr="005C7D45">
              <w:rPr>
                <w:sz w:val="24"/>
                <w:szCs w:val="24"/>
              </w:rPr>
              <w:t>201</w:t>
            </w:r>
            <w:r>
              <w:rPr>
                <w:sz w:val="24"/>
                <w:szCs w:val="24"/>
              </w:rPr>
              <w:t>5</w:t>
            </w:r>
          </w:p>
        </w:tc>
        <w:tc>
          <w:tcPr>
            <w:tcW w:w="826" w:type="dxa"/>
          </w:tcPr>
          <w:p w:rsidR="00CA7847" w:rsidRPr="005C7D45" w:rsidRDefault="00CA7847" w:rsidP="001D39B3">
            <w:pPr>
              <w:ind w:right="-2"/>
              <w:jc w:val="center"/>
              <w:rPr>
                <w:sz w:val="24"/>
                <w:szCs w:val="24"/>
              </w:rPr>
            </w:pPr>
            <w:r w:rsidRPr="005C7D45">
              <w:rPr>
                <w:sz w:val="24"/>
                <w:szCs w:val="24"/>
              </w:rPr>
              <w:t>%</w:t>
            </w:r>
          </w:p>
        </w:tc>
        <w:tc>
          <w:tcPr>
            <w:tcW w:w="733" w:type="dxa"/>
          </w:tcPr>
          <w:p w:rsidR="00CA7847" w:rsidRPr="005C7D45" w:rsidRDefault="00CA7847" w:rsidP="001D39B3">
            <w:pPr>
              <w:ind w:right="-2"/>
              <w:jc w:val="center"/>
              <w:rPr>
                <w:sz w:val="24"/>
                <w:szCs w:val="24"/>
              </w:rPr>
            </w:pPr>
            <w:r w:rsidRPr="005C7D45">
              <w:rPr>
                <w:sz w:val="24"/>
                <w:szCs w:val="24"/>
              </w:rPr>
              <w:t>201</w:t>
            </w:r>
            <w:r>
              <w:rPr>
                <w:sz w:val="24"/>
                <w:szCs w:val="24"/>
              </w:rPr>
              <w:t>4</w:t>
            </w:r>
          </w:p>
        </w:tc>
        <w:tc>
          <w:tcPr>
            <w:tcW w:w="709" w:type="dxa"/>
          </w:tcPr>
          <w:p w:rsidR="00CA7847" w:rsidRPr="005C7D45" w:rsidRDefault="00CA7847" w:rsidP="001D39B3">
            <w:pPr>
              <w:ind w:right="-2"/>
              <w:jc w:val="center"/>
              <w:rPr>
                <w:sz w:val="24"/>
                <w:szCs w:val="24"/>
              </w:rPr>
            </w:pPr>
            <w:r w:rsidRPr="005C7D45">
              <w:rPr>
                <w:sz w:val="24"/>
                <w:szCs w:val="24"/>
              </w:rPr>
              <w:t>201</w:t>
            </w:r>
            <w:r>
              <w:rPr>
                <w:sz w:val="24"/>
                <w:szCs w:val="24"/>
              </w:rPr>
              <w:t>5</w:t>
            </w:r>
          </w:p>
        </w:tc>
        <w:tc>
          <w:tcPr>
            <w:tcW w:w="819" w:type="dxa"/>
          </w:tcPr>
          <w:p w:rsidR="00CA7847" w:rsidRPr="005C7D45" w:rsidRDefault="00CA7847" w:rsidP="001D39B3">
            <w:pPr>
              <w:ind w:right="-2"/>
              <w:jc w:val="center"/>
              <w:rPr>
                <w:sz w:val="24"/>
                <w:szCs w:val="24"/>
              </w:rPr>
            </w:pPr>
            <w:r w:rsidRPr="005C7D45">
              <w:rPr>
                <w:sz w:val="24"/>
                <w:szCs w:val="24"/>
              </w:rPr>
              <w:t>%</w:t>
            </w:r>
          </w:p>
        </w:tc>
        <w:tc>
          <w:tcPr>
            <w:tcW w:w="740" w:type="dxa"/>
          </w:tcPr>
          <w:p w:rsidR="00CA7847" w:rsidRPr="005C7D45" w:rsidRDefault="00CA7847" w:rsidP="001D39B3">
            <w:pPr>
              <w:ind w:right="-2"/>
              <w:jc w:val="center"/>
              <w:rPr>
                <w:sz w:val="24"/>
                <w:szCs w:val="24"/>
              </w:rPr>
            </w:pPr>
            <w:r w:rsidRPr="005C7D45">
              <w:rPr>
                <w:sz w:val="24"/>
                <w:szCs w:val="24"/>
              </w:rPr>
              <w:t>201</w:t>
            </w:r>
            <w:r>
              <w:rPr>
                <w:sz w:val="24"/>
                <w:szCs w:val="24"/>
              </w:rPr>
              <w:t>4</w:t>
            </w:r>
          </w:p>
        </w:tc>
        <w:tc>
          <w:tcPr>
            <w:tcW w:w="709" w:type="dxa"/>
          </w:tcPr>
          <w:p w:rsidR="00CA7847" w:rsidRPr="005C7D45" w:rsidRDefault="00CA7847" w:rsidP="001D39B3">
            <w:pPr>
              <w:ind w:right="-2"/>
              <w:jc w:val="center"/>
              <w:rPr>
                <w:sz w:val="24"/>
                <w:szCs w:val="24"/>
              </w:rPr>
            </w:pPr>
            <w:r w:rsidRPr="005C7D45">
              <w:rPr>
                <w:sz w:val="24"/>
                <w:szCs w:val="24"/>
              </w:rPr>
              <w:t>201</w:t>
            </w:r>
            <w:r>
              <w:rPr>
                <w:sz w:val="24"/>
                <w:szCs w:val="24"/>
              </w:rPr>
              <w:t>5</w:t>
            </w:r>
          </w:p>
        </w:tc>
        <w:tc>
          <w:tcPr>
            <w:tcW w:w="727" w:type="dxa"/>
          </w:tcPr>
          <w:p w:rsidR="00CA7847" w:rsidRPr="005C7D45" w:rsidRDefault="00CA7847" w:rsidP="001D39B3">
            <w:pPr>
              <w:ind w:right="-2"/>
              <w:jc w:val="center"/>
              <w:rPr>
                <w:sz w:val="24"/>
                <w:szCs w:val="24"/>
              </w:rPr>
            </w:pPr>
            <w:r w:rsidRPr="005C7D45">
              <w:rPr>
                <w:sz w:val="24"/>
                <w:szCs w:val="24"/>
              </w:rPr>
              <w:t>%</w:t>
            </w: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Pr="005C7D45" w:rsidRDefault="00CA7847" w:rsidP="001D39B3">
            <w:pPr>
              <w:jc w:val="both"/>
              <w:rPr>
                <w:sz w:val="24"/>
                <w:szCs w:val="24"/>
              </w:rPr>
            </w:pPr>
            <w:r>
              <w:rPr>
                <w:sz w:val="24"/>
                <w:szCs w:val="24"/>
              </w:rPr>
              <w:t>ул. Ф. Энгельса</w:t>
            </w:r>
          </w:p>
        </w:tc>
        <w:tc>
          <w:tcPr>
            <w:tcW w:w="690" w:type="dxa"/>
          </w:tcPr>
          <w:p w:rsidR="00CA7847" w:rsidRPr="005C7D45" w:rsidRDefault="00CA7847" w:rsidP="001D39B3">
            <w:pPr>
              <w:ind w:right="-2"/>
              <w:jc w:val="center"/>
              <w:rPr>
                <w:sz w:val="24"/>
                <w:szCs w:val="24"/>
              </w:rPr>
            </w:pPr>
            <w:r>
              <w:rPr>
                <w:sz w:val="24"/>
                <w:szCs w:val="24"/>
              </w:rPr>
              <w:t>1</w:t>
            </w:r>
          </w:p>
        </w:tc>
        <w:tc>
          <w:tcPr>
            <w:tcW w:w="709" w:type="dxa"/>
          </w:tcPr>
          <w:p w:rsidR="00CA7847" w:rsidRPr="00CB7BB4" w:rsidRDefault="00CA7847" w:rsidP="001D39B3">
            <w:pPr>
              <w:ind w:right="-2"/>
              <w:jc w:val="center"/>
              <w:rPr>
                <w:sz w:val="24"/>
                <w:szCs w:val="24"/>
              </w:rPr>
            </w:pPr>
            <w:r>
              <w:rPr>
                <w:sz w:val="24"/>
                <w:szCs w:val="24"/>
              </w:rPr>
              <w:t>0</w:t>
            </w:r>
          </w:p>
        </w:tc>
        <w:tc>
          <w:tcPr>
            <w:tcW w:w="826" w:type="dxa"/>
          </w:tcPr>
          <w:p w:rsidR="00CA7847" w:rsidRPr="005C7D45" w:rsidRDefault="00CA7847" w:rsidP="001D39B3">
            <w:pPr>
              <w:ind w:right="-2"/>
              <w:jc w:val="center"/>
              <w:rPr>
                <w:sz w:val="24"/>
                <w:szCs w:val="24"/>
              </w:rPr>
            </w:pPr>
            <w:r>
              <w:rPr>
                <w:sz w:val="24"/>
                <w:szCs w:val="24"/>
              </w:rPr>
              <w:t>-100</w:t>
            </w:r>
          </w:p>
        </w:tc>
        <w:tc>
          <w:tcPr>
            <w:tcW w:w="733" w:type="dxa"/>
          </w:tcPr>
          <w:p w:rsidR="00CA7847" w:rsidRPr="005C7D45" w:rsidRDefault="00CA7847" w:rsidP="001D39B3">
            <w:pPr>
              <w:ind w:right="-2"/>
              <w:jc w:val="center"/>
            </w:pPr>
            <w:r w:rsidRPr="00DE39EC">
              <w:rPr>
                <w:sz w:val="24"/>
                <w:szCs w:val="24"/>
              </w:rPr>
              <w:t>1</w:t>
            </w:r>
          </w:p>
        </w:tc>
        <w:tc>
          <w:tcPr>
            <w:tcW w:w="709" w:type="dxa"/>
          </w:tcPr>
          <w:p w:rsidR="00CA7847" w:rsidRPr="005C7D45" w:rsidRDefault="00CA7847" w:rsidP="001D39B3">
            <w:pPr>
              <w:jc w:val="center"/>
              <w:rPr>
                <w:sz w:val="24"/>
                <w:szCs w:val="24"/>
              </w:rPr>
            </w:pPr>
            <w:r>
              <w:rPr>
                <w:sz w:val="24"/>
                <w:szCs w:val="24"/>
              </w:rPr>
              <w:t>0</w:t>
            </w:r>
          </w:p>
        </w:tc>
        <w:tc>
          <w:tcPr>
            <w:tcW w:w="819" w:type="dxa"/>
          </w:tcPr>
          <w:p w:rsidR="00CA7847" w:rsidRPr="005C7D45" w:rsidRDefault="00CA7847" w:rsidP="001D39B3">
            <w:pPr>
              <w:ind w:right="-2"/>
              <w:jc w:val="center"/>
              <w:rPr>
                <w:sz w:val="24"/>
                <w:szCs w:val="24"/>
              </w:rPr>
            </w:pPr>
            <w:r>
              <w:rPr>
                <w:sz w:val="24"/>
                <w:szCs w:val="24"/>
              </w:rPr>
              <w:t>-100</w:t>
            </w:r>
          </w:p>
        </w:tc>
        <w:tc>
          <w:tcPr>
            <w:tcW w:w="740" w:type="dxa"/>
          </w:tcPr>
          <w:p w:rsidR="00CA7847" w:rsidRPr="005C7D45" w:rsidRDefault="00CA7847" w:rsidP="001D39B3">
            <w:pPr>
              <w:ind w:right="-2"/>
              <w:jc w:val="center"/>
              <w:rPr>
                <w:sz w:val="24"/>
                <w:szCs w:val="24"/>
              </w:rPr>
            </w:pPr>
            <w:r>
              <w:rPr>
                <w:sz w:val="24"/>
                <w:szCs w:val="24"/>
              </w:rPr>
              <w:t>0</w:t>
            </w:r>
          </w:p>
        </w:tc>
        <w:tc>
          <w:tcPr>
            <w:tcW w:w="709" w:type="dxa"/>
          </w:tcPr>
          <w:p w:rsidR="00CA7847" w:rsidRPr="005C7D45" w:rsidRDefault="00CA7847" w:rsidP="001D39B3">
            <w:pPr>
              <w:ind w:right="-2"/>
              <w:jc w:val="center"/>
              <w:rPr>
                <w:sz w:val="24"/>
                <w:szCs w:val="24"/>
              </w:rPr>
            </w:pPr>
            <w:r>
              <w:rPr>
                <w:sz w:val="24"/>
                <w:szCs w:val="24"/>
              </w:rPr>
              <w:t>0</w:t>
            </w:r>
          </w:p>
        </w:tc>
        <w:tc>
          <w:tcPr>
            <w:tcW w:w="727" w:type="dxa"/>
          </w:tcPr>
          <w:p w:rsidR="00CA7847" w:rsidRPr="005C7D45" w:rsidRDefault="00CA7847" w:rsidP="001D39B3">
            <w:pPr>
              <w:ind w:right="-2"/>
              <w:jc w:val="center"/>
              <w:rPr>
                <w:sz w:val="24"/>
                <w:szCs w:val="24"/>
              </w:rPr>
            </w:pPr>
            <w:r>
              <w:rPr>
                <w:sz w:val="24"/>
                <w:szCs w:val="24"/>
              </w:rPr>
              <w:t>0</w:t>
            </w: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Серова</w:t>
            </w:r>
          </w:p>
        </w:tc>
        <w:tc>
          <w:tcPr>
            <w:tcW w:w="690" w:type="dxa"/>
          </w:tcPr>
          <w:p w:rsidR="00CA7847" w:rsidRDefault="00CA7847" w:rsidP="001D39B3">
            <w:pPr>
              <w:ind w:right="-2"/>
              <w:jc w:val="center"/>
              <w:rPr>
                <w:sz w:val="24"/>
                <w:szCs w:val="24"/>
              </w:rPr>
            </w:pPr>
            <w:r>
              <w:rPr>
                <w:sz w:val="24"/>
                <w:szCs w:val="24"/>
              </w:rPr>
              <w:t>3</w:t>
            </w:r>
          </w:p>
        </w:tc>
        <w:tc>
          <w:tcPr>
            <w:tcW w:w="709" w:type="dxa"/>
          </w:tcPr>
          <w:p w:rsidR="00CA7847" w:rsidRPr="00CB7BB4"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Pr="00DE39EC" w:rsidRDefault="00CA7847" w:rsidP="001D39B3">
            <w:pPr>
              <w:ind w:right="-2"/>
              <w:jc w:val="center"/>
              <w:rPr>
                <w:sz w:val="24"/>
                <w:szCs w:val="24"/>
              </w:rPr>
            </w:pPr>
            <w:r>
              <w:rPr>
                <w:sz w:val="24"/>
                <w:szCs w:val="24"/>
              </w:rPr>
              <w:t>1</w:t>
            </w:r>
          </w:p>
        </w:tc>
        <w:tc>
          <w:tcPr>
            <w:tcW w:w="709" w:type="dxa"/>
          </w:tcPr>
          <w:p w:rsidR="00CA7847" w:rsidRDefault="00CA7847" w:rsidP="001D39B3">
            <w:pPr>
              <w:jc w:val="center"/>
              <w:rPr>
                <w:sz w:val="24"/>
                <w:szCs w:val="24"/>
              </w:rPr>
            </w:pPr>
            <w:r>
              <w:rPr>
                <w:sz w:val="24"/>
                <w:szCs w:val="24"/>
              </w:rPr>
              <w:t>0</w:t>
            </w:r>
          </w:p>
        </w:tc>
        <w:tc>
          <w:tcPr>
            <w:tcW w:w="819" w:type="dxa"/>
          </w:tcPr>
          <w:p w:rsidR="00CA7847" w:rsidRDefault="00CA7847" w:rsidP="001D39B3">
            <w:pPr>
              <w:ind w:right="-2"/>
              <w:jc w:val="center"/>
              <w:rPr>
                <w:sz w:val="24"/>
                <w:szCs w:val="24"/>
              </w:rPr>
            </w:pPr>
            <w:r>
              <w:rPr>
                <w:sz w:val="24"/>
                <w:szCs w:val="24"/>
              </w:rPr>
              <w:t>-100</w:t>
            </w: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Осипенко</w:t>
            </w:r>
          </w:p>
        </w:tc>
        <w:tc>
          <w:tcPr>
            <w:tcW w:w="690" w:type="dxa"/>
          </w:tcPr>
          <w:p w:rsidR="00CA7847" w:rsidRDefault="00CA7847" w:rsidP="001D39B3">
            <w:pPr>
              <w:ind w:right="-2"/>
              <w:jc w:val="center"/>
              <w:rPr>
                <w:sz w:val="24"/>
                <w:szCs w:val="24"/>
              </w:rPr>
            </w:pPr>
            <w:r>
              <w:rPr>
                <w:sz w:val="24"/>
                <w:szCs w:val="24"/>
              </w:rPr>
              <w:t>2</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Pr="00DE39EC"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Стадионная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Pr="00DE39EC"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727" w:type="dxa"/>
          </w:tcPr>
          <w:p w:rsidR="00CA7847" w:rsidRDefault="00CA7847" w:rsidP="001D39B3">
            <w:pPr>
              <w:ind w:right="-2"/>
              <w:jc w:val="center"/>
              <w:rPr>
                <w:sz w:val="24"/>
                <w:szCs w:val="24"/>
              </w:rPr>
            </w:pPr>
            <w:r>
              <w:rPr>
                <w:sz w:val="24"/>
                <w:szCs w:val="24"/>
              </w:rPr>
              <w:t>-100</w:t>
            </w: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Первомайская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Pr="00DE39EC"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пл. Ленина</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Pr="00DE39EC"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Черняховского</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0</w:t>
            </w:r>
          </w:p>
        </w:tc>
        <w:tc>
          <w:tcPr>
            <w:tcW w:w="733" w:type="dxa"/>
          </w:tcPr>
          <w:p w:rsidR="00CA7847" w:rsidRPr="00DE39EC"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Старая Южа</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Pr="00DE39EC" w:rsidRDefault="00CA7847" w:rsidP="001D39B3">
            <w:pPr>
              <w:ind w:right="-2"/>
              <w:jc w:val="center"/>
              <w:rPr>
                <w:sz w:val="24"/>
                <w:szCs w:val="24"/>
              </w:rPr>
            </w:pPr>
            <w:r>
              <w:rPr>
                <w:sz w:val="24"/>
                <w:szCs w:val="24"/>
              </w:rPr>
              <w:t>0</w:t>
            </w:r>
          </w:p>
        </w:tc>
        <w:tc>
          <w:tcPr>
            <w:tcW w:w="709" w:type="dxa"/>
          </w:tcPr>
          <w:p w:rsidR="00CA7847" w:rsidRDefault="00CA7847" w:rsidP="001D39B3">
            <w:pPr>
              <w:jc w:val="center"/>
              <w:rPr>
                <w:sz w:val="24"/>
                <w:szCs w:val="24"/>
              </w:rPr>
            </w:pPr>
            <w:r>
              <w:rPr>
                <w:sz w:val="24"/>
                <w:szCs w:val="24"/>
              </w:rPr>
              <w:t>1</w:t>
            </w:r>
          </w:p>
        </w:tc>
        <w:tc>
          <w:tcPr>
            <w:tcW w:w="819" w:type="dxa"/>
          </w:tcPr>
          <w:p w:rsidR="00CA7847" w:rsidRDefault="00CA7847" w:rsidP="001D39B3">
            <w:pPr>
              <w:ind w:right="-2"/>
              <w:jc w:val="center"/>
              <w:rPr>
                <w:sz w:val="24"/>
                <w:szCs w:val="24"/>
              </w:rPr>
            </w:pPr>
            <w:r>
              <w:rPr>
                <w:sz w:val="24"/>
                <w:szCs w:val="24"/>
              </w:rPr>
              <w:t>+100</w:t>
            </w: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Ковровская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727" w:type="dxa"/>
          </w:tcPr>
          <w:p w:rsidR="00CA7847" w:rsidRDefault="00CA7847" w:rsidP="001D39B3">
            <w:pPr>
              <w:ind w:right="-2"/>
              <w:jc w:val="center"/>
              <w:rPr>
                <w:sz w:val="24"/>
                <w:szCs w:val="24"/>
              </w:rPr>
            </w:pPr>
            <w:r>
              <w:rPr>
                <w:sz w:val="24"/>
                <w:szCs w:val="24"/>
              </w:rPr>
              <w:t>-100</w:t>
            </w: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2-я Рабочая</w:t>
            </w:r>
          </w:p>
        </w:tc>
        <w:tc>
          <w:tcPr>
            <w:tcW w:w="690" w:type="dxa"/>
          </w:tcPr>
          <w:p w:rsidR="00CA7847" w:rsidRDefault="00CA7847" w:rsidP="001D39B3">
            <w:pPr>
              <w:ind w:right="-2"/>
              <w:jc w:val="center"/>
              <w:rPr>
                <w:sz w:val="24"/>
                <w:szCs w:val="24"/>
              </w:rPr>
            </w:pPr>
            <w:r>
              <w:rPr>
                <w:sz w:val="24"/>
                <w:szCs w:val="24"/>
              </w:rPr>
              <w:t>2</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Стандартные дома</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Кирьянова</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Куйбышева</w:t>
            </w:r>
          </w:p>
        </w:tc>
        <w:tc>
          <w:tcPr>
            <w:tcW w:w="690" w:type="dxa"/>
          </w:tcPr>
          <w:p w:rsidR="00CA7847" w:rsidRDefault="00CA7847" w:rsidP="001D39B3">
            <w:pPr>
              <w:ind w:right="-2"/>
              <w:jc w:val="center"/>
              <w:rPr>
                <w:sz w:val="24"/>
                <w:szCs w:val="24"/>
              </w:rPr>
            </w:pPr>
            <w:r>
              <w:rPr>
                <w:sz w:val="24"/>
                <w:szCs w:val="24"/>
              </w:rPr>
              <w:t>2</w:t>
            </w:r>
          </w:p>
        </w:tc>
        <w:tc>
          <w:tcPr>
            <w:tcW w:w="709" w:type="dxa"/>
          </w:tcPr>
          <w:p w:rsidR="00CA7847" w:rsidRDefault="00CA7847" w:rsidP="001D39B3">
            <w:pPr>
              <w:ind w:right="-2"/>
              <w:jc w:val="center"/>
              <w:rPr>
                <w:sz w:val="24"/>
                <w:szCs w:val="24"/>
              </w:rPr>
            </w:pPr>
            <w:r>
              <w:rPr>
                <w:sz w:val="24"/>
                <w:szCs w:val="24"/>
              </w:rPr>
              <w:t>3</w:t>
            </w:r>
          </w:p>
        </w:tc>
        <w:tc>
          <w:tcPr>
            <w:tcW w:w="826" w:type="dxa"/>
          </w:tcPr>
          <w:p w:rsidR="00CA7847" w:rsidRDefault="00CA7847" w:rsidP="001D39B3">
            <w:pPr>
              <w:ind w:right="-2"/>
              <w:jc w:val="center"/>
              <w:rPr>
                <w:sz w:val="24"/>
                <w:szCs w:val="24"/>
              </w:rPr>
            </w:pPr>
            <w:r>
              <w:rPr>
                <w:sz w:val="24"/>
                <w:szCs w:val="24"/>
              </w:rPr>
              <w:t>+50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4-я Рабочая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Лесная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Советская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Мичурина</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Арсеньевка</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Глушицкий проезд</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4</w:t>
            </w:r>
          </w:p>
        </w:tc>
        <w:tc>
          <w:tcPr>
            <w:tcW w:w="826" w:type="dxa"/>
          </w:tcPr>
          <w:p w:rsidR="00CA7847" w:rsidRDefault="00CA7847" w:rsidP="001D39B3">
            <w:pPr>
              <w:ind w:right="-2"/>
              <w:jc w:val="center"/>
              <w:rPr>
                <w:sz w:val="24"/>
                <w:szCs w:val="24"/>
              </w:rPr>
            </w:pPr>
            <w:r>
              <w:rPr>
                <w:sz w:val="24"/>
                <w:szCs w:val="24"/>
              </w:rPr>
              <w:t>+300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727" w:type="dxa"/>
          </w:tcPr>
          <w:p w:rsidR="00CA7847" w:rsidRDefault="00CA7847" w:rsidP="001D39B3">
            <w:pPr>
              <w:ind w:right="-2"/>
              <w:jc w:val="center"/>
              <w:rPr>
                <w:sz w:val="24"/>
                <w:szCs w:val="24"/>
              </w:rPr>
            </w:pPr>
            <w:r>
              <w:rPr>
                <w:sz w:val="24"/>
                <w:szCs w:val="24"/>
              </w:rPr>
              <w:t>+100</w:t>
            </w: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Pr="005D1294" w:rsidRDefault="00CA7847" w:rsidP="001D39B3">
            <w:pPr>
              <w:jc w:val="both"/>
              <w:rPr>
                <w:sz w:val="24"/>
                <w:szCs w:val="24"/>
              </w:rPr>
            </w:pPr>
            <w:r w:rsidRPr="00AE19CB">
              <w:rPr>
                <w:sz w:val="24"/>
                <w:szCs w:val="24"/>
              </w:rPr>
              <w:t>ул. Горького</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Pr="00AE19CB" w:rsidRDefault="00CA7847" w:rsidP="001D39B3">
            <w:pPr>
              <w:jc w:val="both"/>
              <w:rPr>
                <w:sz w:val="24"/>
                <w:szCs w:val="24"/>
              </w:rPr>
            </w:pPr>
            <w:r>
              <w:rPr>
                <w:sz w:val="24"/>
                <w:szCs w:val="24"/>
              </w:rPr>
              <w:t>ул. Новый Быт</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jc w:val="center"/>
              <w:rPr>
                <w:sz w:val="24"/>
                <w:szCs w:val="24"/>
              </w:rPr>
            </w:pPr>
            <w:r>
              <w:rPr>
                <w:sz w:val="24"/>
                <w:szCs w:val="24"/>
              </w:rPr>
              <w:t>1</w:t>
            </w:r>
          </w:p>
        </w:tc>
        <w:tc>
          <w:tcPr>
            <w:tcW w:w="819" w:type="dxa"/>
          </w:tcPr>
          <w:p w:rsidR="00CA7847" w:rsidRDefault="00CA7847" w:rsidP="001D39B3">
            <w:pPr>
              <w:ind w:right="-2"/>
              <w:jc w:val="center"/>
              <w:rPr>
                <w:sz w:val="24"/>
                <w:szCs w:val="24"/>
              </w:rPr>
            </w:pPr>
            <w:r>
              <w:rPr>
                <w:sz w:val="24"/>
                <w:szCs w:val="24"/>
              </w:rPr>
              <w:t>+100</w:t>
            </w: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Социалистическая</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3-я Рабочая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Лермонтова</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Гоголя</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Джержинского</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Красная</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jc w:val="center"/>
              <w:rPr>
                <w:sz w:val="24"/>
                <w:szCs w:val="24"/>
              </w:rPr>
            </w:pPr>
            <w:r>
              <w:rPr>
                <w:sz w:val="24"/>
                <w:szCs w:val="24"/>
              </w:rPr>
              <w:t>1</w:t>
            </w:r>
          </w:p>
        </w:tc>
        <w:tc>
          <w:tcPr>
            <w:tcW w:w="819" w:type="dxa"/>
          </w:tcPr>
          <w:p w:rsidR="00CA7847" w:rsidRDefault="00CA7847" w:rsidP="001D39B3">
            <w:pPr>
              <w:ind w:right="-2"/>
              <w:jc w:val="center"/>
              <w:rPr>
                <w:sz w:val="24"/>
                <w:szCs w:val="24"/>
              </w:rPr>
            </w:pPr>
            <w:r>
              <w:rPr>
                <w:sz w:val="24"/>
                <w:szCs w:val="24"/>
              </w:rPr>
              <w:t>+100</w:t>
            </w: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1D39B3">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Революции</w:t>
            </w:r>
          </w:p>
        </w:tc>
        <w:tc>
          <w:tcPr>
            <w:tcW w:w="690" w:type="dxa"/>
          </w:tcPr>
          <w:p w:rsidR="00CA7847" w:rsidRDefault="00CA7847" w:rsidP="001D39B3">
            <w:pPr>
              <w:ind w:right="-2"/>
              <w:jc w:val="center"/>
              <w:rPr>
                <w:sz w:val="24"/>
                <w:szCs w:val="24"/>
              </w:rPr>
            </w:pPr>
            <w:r>
              <w:rPr>
                <w:sz w:val="24"/>
                <w:szCs w:val="24"/>
              </w:rPr>
              <w:t>0</w:t>
            </w:r>
          </w:p>
        </w:tc>
        <w:tc>
          <w:tcPr>
            <w:tcW w:w="709" w:type="dxa"/>
          </w:tcPr>
          <w:p w:rsidR="00CA7847" w:rsidRDefault="00CA7847" w:rsidP="001D39B3">
            <w:pPr>
              <w:ind w:right="-2"/>
              <w:jc w:val="center"/>
              <w:rPr>
                <w:sz w:val="24"/>
                <w:szCs w:val="24"/>
              </w:rPr>
            </w:pPr>
            <w:r>
              <w:rPr>
                <w:sz w:val="24"/>
                <w:szCs w:val="24"/>
              </w:rPr>
              <w:t>1</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p>
        </w:tc>
        <w:tc>
          <w:tcPr>
            <w:tcW w:w="709" w:type="dxa"/>
          </w:tcPr>
          <w:p w:rsidR="00CA7847" w:rsidRDefault="00CA7847" w:rsidP="001D39B3">
            <w:pPr>
              <w:jc w:val="center"/>
              <w:rPr>
                <w:sz w:val="24"/>
                <w:szCs w:val="24"/>
              </w:rPr>
            </w:pPr>
          </w:p>
        </w:tc>
        <w:tc>
          <w:tcPr>
            <w:tcW w:w="819" w:type="dxa"/>
          </w:tcPr>
          <w:p w:rsidR="00CA7847" w:rsidRDefault="00CA7847" w:rsidP="001D39B3">
            <w:pPr>
              <w:ind w:right="-2"/>
              <w:jc w:val="center"/>
              <w:rPr>
                <w:sz w:val="24"/>
                <w:szCs w:val="24"/>
              </w:rPr>
            </w:pP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Pr="005C7D45" w:rsidRDefault="00CA7847" w:rsidP="00402C8C">
            <w:pPr>
              <w:numPr>
                <w:ilvl w:val="0"/>
                <w:numId w:val="15"/>
              </w:numPr>
              <w:ind w:right="-2"/>
              <w:rPr>
                <w:sz w:val="24"/>
                <w:szCs w:val="24"/>
              </w:rPr>
            </w:pPr>
            <w:r>
              <w:rPr>
                <w:sz w:val="24"/>
                <w:szCs w:val="24"/>
              </w:rPr>
              <w:t xml:space="preserve"> </w:t>
            </w:r>
          </w:p>
        </w:tc>
        <w:tc>
          <w:tcPr>
            <w:tcW w:w="2826" w:type="dxa"/>
          </w:tcPr>
          <w:p w:rsidR="00CA7847" w:rsidRDefault="00CA7847" w:rsidP="001D39B3">
            <w:pPr>
              <w:jc w:val="both"/>
              <w:rPr>
                <w:sz w:val="24"/>
                <w:szCs w:val="24"/>
              </w:rPr>
            </w:pPr>
            <w:r>
              <w:rPr>
                <w:sz w:val="24"/>
                <w:szCs w:val="24"/>
              </w:rPr>
              <w:t>ул. Ленина</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jc w:val="center"/>
              <w:rPr>
                <w:sz w:val="24"/>
                <w:szCs w:val="24"/>
              </w:rPr>
            </w:pPr>
            <w:r>
              <w:rPr>
                <w:sz w:val="24"/>
                <w:szCs w:val="24"/>
              </w:rPr>
              <w:t>0</w:t>
            </w:r>
          </w:p>
        </w:tc>
        <w:tc>
          <w:tcPr>
            <w:tcW w:w="819" w:type="dxa"/>
          </w:tcPr>
          <w:p w:rsidR="00CA7847" w:rsidRDefault="00CA7847" w:rsidP="001D39B3">
            <w:pPr>
              <w:ind w:right="-2"/>
              <w:jc w:val="center"/>
              <w:rPr>
                <w:sz w:val="24"/>
                <w:szCs w:val="24"/>
              </w:rPr>
            </w:pPr>
            <w:r>
              <w:rPr>
                <w:sz w:val="24"/>
                <w:szCs w:val="24"/>
              </w:rPr>
              <w:t>-100</w:t>
            </w: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538" w:type="dxa"/>
          </w:tcPr>
          <w:p w:rsidR="00CA7847" w:rsidRDefault="00CA7847" w:rsidP="00402C8C">
            <w:pPr>
              <w:numPr>
                <w:ilvl w:val="0"/>
                <w:numId w:val="15"/>
              </w:numPr>
              <w:ind w:right="-2"/>
              <w:rPr>
                <w:sz w:val="24"/>
                <w:szCs w:val="24"/>
              </w:rPr>
            </w:pPr>
          </w:p>
        </w:tc>
        <w:tc>
          <w:tcPr>
            <w:tcW w:w="2826" w:type="dxa"/>
          </w:tcPr>
          <w:p w:rsidR="00CA7847" w:rsidRDefault="00CA7847" w:rsidP="001D39B3">
            <w:pPr>
              <w:jc w:val="both"/>
              <w:rPr>
                <w:sz w:val="24"/>
                <w:szCs w:val="24"/>
              </w:rPr>
            </w:pPr>
            <w:r>
              <w:rPr>
                <w:sz w:val="24"/>
                <w:szCs w:val="24"/>
              </w:rPr>
              <w:t>ул. Озерная</w:t>
            </w:r>
          </w:p>
        </w:tc>
        <w:tc>
          <w:tcPr>
            <w:tcW w:w="690" w:type="dxa"/>
          </w:tcPr>
          <w:p w:rsidR="00CA7847" w:rsidRDefault="00CA7847" w:rsidP="001D39B3">
            <w:pPr>
              <w:ind w:right="-2"/>
              <w:jc w:val="center"/>
              <w:rPr>
                <w:sz w:val="24"/>
                <w:szCs w:val="24"/>
              </w:rPr>
            </w:pPr>
            <w:r>
              <w:rPr>
                <w:sz w:val="24"/>
                <w:szCs w:val="24"/>
              </w:rPr>
              <w:t>1</w:t>
            </w:r>
          </w:p>
        </w:tc>
        <w:tc>
          <w:tcPr>
            <w:tcW w:w="709" w:type="dxa"/>
          </w:tcPr>
          <w:p w:rsidR="00CA7847" w:rsidRDefault="00CA7847" w:rsidP="001D39B3">
            <w:pPr>
              <w:ind w:right="-2"/>
              <w:jc w:val="center"/>
              <w:rPr>
                <w:sz w:val="24"/>
                <w:szCs w:val="24"/>
              </w:rPr>
            </w:pPr>
            <w:r>
              <w:rPr>
                <w:sz w:val="24"/>
                <w:szCs w:val="24"/>
              </w:rPr>
              <w:t>0</w:t>
            </w:r>
          </w:p>
        </w:tc>
        <w:tc>
          <w:tcPr>
            <w:tcW w:w="826" w:type="dxa"/>
          </w:tcPr>
          <w:p w:rsidR="00CA7847" w:rsidRDefault="00CA7847" w:rsidP="001D39B3">
            <w:pPr>
              <w:ind w:right="-2"/>
              <w:jc w:val="center"/>
              <w:rPr>
                <w:sz w:val="24"/>
                <w:szCs w:val="24"/>
              </w:rPr>
            </w:pPr>
            <w:r>
              <w:rPr>
                <w:sz w:val="24"/>
                <w:szCs w:val="24"/>
              </w:rPr>
              <w:t>-100</w:t>
            </w:r>
          </w:p>
        </w:tc>
        <w:tc>
          <w:tcPr>
            <w:tcW w:w="733" w:type="dxa"/>
          </w:tcPr>
          <w:p w:rsidR="00CA7847" w:rsidRDefault="00CA7847" w:rsidP="001D39B3">
            <w:pPr>
              <w:ind w:right="-2"/>
              <w:jc w:val="center"/>
              <w:rPr>
                <w:sz w:val="24"/>
                <w:szCs w:val="24"/>
              </w:rPr>
            </w:pPr>
            <w:r>
              <w:rPr>
                <w:sz w:val="24"/>
                <w:szCs w:val="24"/>
              </w:rPr>
              <w:t>2</w:t>
            </w:r>
          </w:p>
        </w:tc>
        <w:tc>
          <w:tcPr>
            <w:tcW w:w="709" w:type="dxa"/>
          </w:tcPr>
          <w:p w:rsidR="00CA7847" w:rsidRDefault="00CA7847" w:rsidP="001D39B3">
            <w:pPr>
              <w:jc w:val="center"/>
              <w:rPr>
                <w:sz w:val="24"/>
                <w:szCs w:val="24"/>
              </w:rPr>
            </w:pPr>
            <w:r>
              <w:rPr>
                <w:sz w:val="24"/>
                <w:szCs w:val="24"/>
              </w:rPr>
              <w:t>0</w:t>
            </w:r>
          </w:p>
        </w:tc>
        <w:tc>
          <w:tcPr>
            <w:tcW w:w="819" w:type="dxa"/>
          </w:tcPr>
          <w:p w:rsidR="00CA7847" w:rsidRDefault="00CA7847" w:rsidP="001D39B3">
            <w:pPr>
              <w:ind w:right="-2"/>
              <w:jc w:val="center"/>
              <w:rPr>
                <w:sz w:val="24"/>
                <w:szCs w:val="24"/>
              </w:rPr>
            </w:pPr>
            <w:r>
              <w:rPr>
                <w:sz w:val="24"/>
                <w:szCs w:val="24"/>
              </w:rPr>
              <w:t>-100</w:t>
            </w:r>
          </w:p>
        </w:tc>
        <w:tc>
          <w:tcPr>
            <w:tcW w:w="740" w:type="dxa"/>
          </w:tcPr>
          <w:p w:rsidR="00CA7847" w:rsidRDefault="00CA7847" w:rsidP="001D39B3">
            <w:pPr>
              <w:ind w:right="-2"/>
              <w:jc w:val="center"/>
              <w:rPr>
                <w:sz w:val="24"/>
                <w:szCs w:val="24"/>
              </w:rPr>
            </w:pPr>
          </w:p>
        </w:tc>
        <w:tc>
          <w:tcPr>
            <w:tcW w:w="709" w:type="dxa"/>
          </w:tcPr>
          <w:p w:rsidR="00CA7847" w:rsidRDefault="00CA7847" w:rsidP="001D39B3">
            <w:pPr>
              <w:ind w:right="-2"/>
              <w:jc w:val="center"/>
              <w:rPr>
                <w:sz w:val="24"/>
                <w:szCs w:val="24"/>
              </w:rPr>
            </w:pPr>
          </w:p>
        </w:tc>
        <w:tc>
          <w:tcPr>
            <w:tcW w:w="727" w:type="dxa"/>
          </w:tcPr>
          <w:p w:rsidR="00CA7847" w:rsidRDefault="00CA7847" w:rsidP="001D39B3">
            <w:pPr>
              <w:ind w:right="-2"/>
              <w:jc w:val="center"/>
              <w:rPr>
                <w:sz w:val="24"/>
                <w:szCs w:val="24"/>
              </w:rPr>
            </w:pPr>
          </w:p>
        </w:tc>
      </w:tr>
      <w:tr w:rsidR="00CA7847" w:rsidRPr="005C7D45">
        <w:tc>
          <w:tcPr>
            <w:tcW w:w="3364" w:type="dxa"/>
            <w:gridSpan w:val="2"/>
          </w:tcPr>
          <w:p w:rsidR="00CA7847" w:rsidRPr="005C7D45" w:rsidRDefault="00CA7847" w:rsidP="001D39B3">
            <w:pPr>
              <w:ind w:right="-2"/>
              <w:jc w:val="both"/>
              <w:rPr>
                <w:sz w:val="24"/>
                <w:szCs w:val="24"/>
              </w:rPr>
            </w:pPr>
            <w:r w:rsidRPr="005C7D45">
              <w:rPr>
                <w:sz w:val="24"/>
                <w:szCs w:val="24"/>
              </w:rPr>
              <w:t>Итого</w:t>
            </w:r>
          </w:p>
        </w:tc>
        <w:tc>
          <w:tcPr>
            <w:tcW w:w="690" w:type="dxa"/>
          </w:tcPr>
          <w:p w:rsidR="00CA7847" w:rsidRPr="005C7D45" w:rsidRDefault="00CA7847" w:rsidP="001D39B3">
            <w:pPr>
              <w:ind w:right="-2"/>
              <w:jc w:val="center"/>
              <w:rPr>
                <w:sz w:val="24"/>
                <w:szCs w:val="24"/>
              </w:rPr>
            </w:pPr>
            <w:r>
              <w:rPr>
                <w:sz w:val="24"/>
                <w:szCs w:val="24"/>
              </w:rPr>
              <w:t>23</w:t>
            </w:r>
          </w:p>
        </w:tc>
        <w:tc>
          <w:tcPr>
            <w:tcW w:w="709" w:type="dxa"/>
          </w:tcPr>
          <w:p w:rsidR="00CA7847" w:rsidRPr="005C7D45" w:rsidRDefault="00CA7847" w:rsidP="00C65A28">
            <w:pPr>
              <w:ind w:right="-2"/>
              <w:jc w:val="center"/>
              <w:rPr>
                <w:sz w:val="24"/>
                <w:szCs w:val="24"/>
              </w:rPr>
            </w:pPr>
            <w:r>
              <w:rPr>
                <w:sz w:val="24"/>
                <w:szCs w:val="24"/>
              </w:rPr>
              <w:t>23</w:t>
            </w:r>
          </w:p>
        </w:tc>
        <w:tc>
          <w:tcPr>
            <w:tcW w:w="826" w:type="dxa"/>
          </w:tcPr>
          <w:p w:rsidR="00CA7847" w:rsidRPr="005C7D45" w:rsidRDefault="00CA7847" w:rsidP="0039098A">
            <w:pPr>
              <w:ind w:right="-2"/>
              <w:jc w:val="center"/>
              <w:rPr>
                <w:sz w:val="24"/>
                <w:szCs w:val="24"/>
              </w:rPr>
            </w:pPr>
            <w:r>
              <w:rPr>
                <w:sz w:val="24"/>
                <w:szCs w:val="24"/>
              </w:rPr>
              <w:t>0</w:t>
            </w:r>
          </w:p>
        </w:tc>
        <w:tc>
          <w:tcPr>
            <w:tcW w:w="733" w:type="dxa"/>
          </w:tcPr>
          <w:p w:rsidR="00CA7847" w:rsidRPr="005C7D45" w:rsidRDefault="00CA7847" w:rsidP="001D39B3">
            <w:pPr>
              <w:ind w:right="-2"/>
              <w:jc w:val="center"/>
              <w:rPr>
                <w:sz w:val="24"/>
                <w:szCs w:val="24"/>
              </w:rPr>
            </w:pPr>
            <w:r>
              <w:rPr>
                <w:sz w:val="24"/>
                <w:szCs w:val="24"/>
              </w:rPr>
              <w:t>5</w:t>
            </w:r>
          </w:p>
        </w:tc>
        <w:tc>
          <w:tcPr>
            <w:tcW w:w="709" w:type="dxa"/>
          </w:tcPr>
          <w:p w:rsidR="00CA7847" w:rsidRPr="005C7D45" w:rsidRDefault="00CA7847" w:rsidP="001D39B3">
            <w:pPr>
              <w:ind w:right="-2"/>
              <w:jc w:val="center"/>
              <w:rPr>
                <w:sz w:val="24"/>
                <w:szCs w:val="24"/>
              </w:rPr>
            </w:pPr>
            <w:r>
              <w:rPr>
                <w:sz w:val="24"/>
                <w:szCs w:val="24"/>
              </w:rPr>
              <w:t>3</w:t>
            </w:r>
          </w:p>
        </w:tc>
        <w:tc>
          <w:tcPr>
            <w:tcW w:w="819" w:type="dxa"/>
          </w:tcPr>
          <w:p w:rsidR="00CA7847" w:rsidRPr="005C7D45" w:rsidRDefault="00CA7847" w:rsidP="001D39B3">
            <w:pPr>
              <w:ind w:right="-2"/>
              <w:jc w:val="center"/>
              <w:rPr>
                <w:sz w:val="24"/>
                <w:szCs w:val="24"/>
              </w:rPr>
            </w:pPr>
            <w:r>
              <w:rPr>
                <w:sz w:val="24"/>
                <w:szCs w:val="24"/>
              </w:rPr>
              <w:t>-30</w:t>
            </w:r>
          </w:p>
        </w:tc>
        <w:tc>
          <w:tcPr>
            <w:tcW w:w="740" w:type="dxa"/>
          </w:tcPr>
          <w:p w:rsidR="00CA7847" w:rsidRPr="005C7D45" w:rsidRDefault="00CA7847" w:rsidP="001D39B3">
            <w:pPr>
              <w:ind w:right="-2"/>
              <w:jc w:val="center"/>
              <w:rPr>
                <w:sz w:val="24"/>
                <w:szCs w:val="24"/>
              </w:rPr>
            </w:pPr>
            <w:r>
              <w:rPr>
                <w:sz w:val="24"/>
                <w:szCs w:val="24"/>
              </w:rPr>
              <w:t>2</w:t>
            </w:r>
          </w:p>
        </w:tc>
        <w:tc>
          <w:tcPr>
            <w:tcW w:w="709" w:type="dxa"/>
          </w:tcPr>
          <w:p w:rsidR="00CA7847" w:rsidRPr="005C7D45" w:rsidRDefault="00CA7847" w:rsidP="001D39B3">
            <w:pPr>
              <w:ind w:right="-2"/>
              <w:jc w:val="center"/>
              <w:rPr>
                <w:sz w:val="24"/>
                <w:szCs w:val="24"/>
              </w:rPr>
            </w:pPr>
            <w:r>
              <w:rPr>
                <w:sz w:val="24"/>
                <w:szCs w:val="24"/>
              </w:rPr>
              <w:t>1</w:t>
            </w:r>
          </w:p>
        </w:tc>
        <w:tc>
          <w:tcPr>
            <w:tcW w:w="727" w:type="dxa"/>
          </w:tcPr>
          <w:p w:rsidR="00CA7847" w:rsidRPr="005C7D45" w:rsidRDefault="00CA7847" w:rsidP="001D39B3">
            <w:pPr>
              <w:ind w:right="-2"/>
              <w:jc w:val="center"/>
              <w:rPr>
                <w:sz w:val="24"/>
                <w:szCs w:val="24"/>
              </w:rPr>
            </w:pPr>
            <w:r>
              <w:rPr>
                <w:sz w:val="24"/>
                <w:szCs w:val="24"/>
              </w:rPr>
              <w:t>-50</w:t>
            </w:r>
          </w:p>
        </w:tc>
      </w:tr>
    </w:tbl>
    <w:p w:rsidR="00CA7847" w:rsidRDefault="00CA7847" w:rsidP="00B86BC6">
      <w:pPr>
        <w:ind w:right="-2" w:firstLine="709"/>
        <w:jc w:val="center"/>
        <w:rPr>
          <w:b/>
          <w:bCs/>
          <w:color w:val="000000"/>
          <w:sz w:val="24"/>
          <w:szCs w:val="24"/>
          <w:u w:val="single"/>
        </w:rPr>
      </w:pPr>
      <w:r>
        <w:rPr>
          <w:noProof/>
        </w:rPr>
        <w:pict>
          <v:shape id="_x0000_s1026" type="#_x0000_t75" style="position:absolute;left:0;text-align:left;margin-left:18.55pt;margin-top:12.55pt;width:466.55pt;height:189.6pt;z-index:-251658240;visibility:visible;mso-wrap-distance-right:9.02pt;mso-wrap-distance-bottom:.59261mm;mso-position-horizontal-relative:text;mso-position-vertical-relative:text">
            <v:imagedata r:id="rId9" o:title=""/>
          </v:shape>
          <o:OLEObject Type="Embed" ProgID="Excel.Chart.8" ShapeID="_x0000_s1026" DrawAspect="Content" ObjectID="_1514115114" r:id="rId10"/>
        </w:pict>
      </w:r>
    </w:p>
    <w:p w:rsidR="00CA7847" w:rsidRDefault="00CA7847" w:rsidP="009D35B7">
      <w:pPr>
        <w:jc w:val="both"/>
        <w:rPr>
          <w:color w:val="000000"/>
          <w:sz w:val="24"/>
          <w:szCs w:val="24"/>
        </w:rPr>
      </w:pPr>
      <w:r>
        <w:rPr>
          <w:color w:val="000000"/>
          <w:sz w:val="24"/>
          <w:szCs w:val="24"/>
        </w:rPr>
        <w:t>Как видно из таблицы № 4, рост количества происшедших пожаров наблюдается на пл. Ленина, ул. Старая Южа, ул. Кирьянова, ул. Арсеньевка, ул. Горького, ул. Новый Быт, ул. Социалистическая, Глушицкому проезду, ул. Лермонтова, ул. Гоголя, ул. Дзержинского, ул. Красная и ул. Революции; рост гибели на пожарах людей наблюдается на ул. Старая Южа, ул. Новый Быт и ул. Красная; рост травмированных на пожарах людей наблюдается по Глушицкому проезду г. Южа.</w:t>
      </w:r>
    </w:p>
    <w:p w:rsidR="00CA7847" w:rsidRDefault="00CA7847" w:rsidP="00B86BC6">
      <w:pPr>
        <w:ind w:right="-2"/>
        <w:rPr>
          <w:color w:val="000000"/>
          <w:sz w:val="24"/>
          <w:szCs w:val="24"/>
        </w:rPr>
      </w:pPr>
    </w:p>
    <w:p w:rsidR="00CA7847" w:rsidRDefault="00CA7847" w:rsidP="00B86BC6">
      <w:pPr>
        <w:ind w:right="-2"/>
        <w:jc w:val="center"/>
        <w:rPr>
          <w:b/>
          <w:bCs/>
          <w:color w:val="000000"/>
          <w:sz w:val="24"/>
          <w:szCs w:val="24"/>
          <w:u w:val="single"/>
        </w:rPr>
      </w:pPr>
      <w:r>
        <w:rPr>
          <w:b/>
          <w:bCs/>
          <w:color w:val="000000"/>
          <w:sz w:val="24"/>
          <w:szCs w:val="24"/>
          <w:u w:val="single"/>
        </w:rPr>
        <w:t>В таблице 5</w:t>
      </w:r>
      <w:r w:rsidRPr="00A03D7F">
        <w:rPr>
          <w:b/>
          <w:bCs/>
          <w:color w:val="000000"/>
          <w:sz w:val="24"/>
          <w:szCs w:val="24"/>
          <w:u w:val="single"/>
        </w:rPr>
        <w:t xml:space="preserve"> приведены данные пожаров, гибели и травмирования людей</w:t>
      </w:r>
    </w:p>
    <w:p w:rsidR="00CA7847" w:rsidRPr="00A03D7F" w:rsidRDefault="00CA7847" w:rsidP="00B86BC6">
      <w:pPr>
        <w:ind w:right="-2"/>
        <w:jc w:val="center"/>
        <w:rPr>
          <w:b/>
          <w:bCs/>
          <w:color w:val="000000"/>
          <w:sz w:val="24"/>
          <w:szCs w:val="24"/>
          <w:u w:val="single"/>
        </w:rPr>
      </w:pPr>
      <w:r w:rsidRPr="00A03D7F">
        <w:rPr>
          <w:b/>
          <w:bCs/>
          <w:i/>
          <w:iCs/>
          <w:color w:val="000000"/>
          <w:sz w:val="24"/>
          <w:szCs w:val="24"/>
          <w:u w:val="single"/>
        </w:rPr>
        <w:t xml:space="preserve">по причинам пожаров </w:t>
      </w:r>
      <w:r>
        <w:rPr>
          <w:b/>
          <w:bCs/>
          <w:sz w:val="24"/>
          <w:szCs w:val="24"/>
          <w:u w:val="single"/>
        </w:rPr>
        <w:t xml:space="preserve">за 12 месяцев </w:t>
      </w:r>
      <w:r w:rsidRPr="00D91512">
        <w:rPr>
          <w:b/>
          <w:bCs/>
          <w:sz w:val="24"/>
          <w:szCs w:val="24"/>
          <w:u w:val="single"/>
        </w:rPr>
        <w:t>2015 г.</w:t>
      </w:r>
      <w:r>
        <w:rPr>
          <w:b/>
          <w:bCs/>
          <w:sz w:val="24"/>
          <w:szCs w:val="24"/>
          <w:u w:val="single"/>
        </w:rPr>
        <w:t xml:space="preserve"> </w:t>
      </w:r>
      <w:r w:rsidRPr="008A741A">
        <w:rPr>
          <w:b/>
          <w:bCs/>
          <w:sz w:val="24"/>
          <w:szCs w:val="24"/>
          <w:u w:val="single"/>
        </w:rPr>
        <w:t>в сравнении с аналогичным периодом 20</w:t>
      </w:r>
      <w:r>
        <w:rPr>
          <w:b/>
          <w:bCs/>
          <w:sz w:val="24"/>
          <w:szCs w:val="24"/>
          <w:u w:val="single"/>
        </w:rPr>
        <w:t xml:space="preserve">14 </w:t>
      </w:r>
      <w:r w:rsidRPr="008A741A">
        <w:rPr>
          <w:b/>
          <w:bCs/>
          <w:sz w:val="24"/>
          <w:szCs w:val="24"/>
          <w:u w:val="single"/>
        </w:rPr>
        <w:t>г</w:t>
      </w:r>
      <w:r>
        <w:rPr>
          <w:b/>
          <w:bCs/>
          <w:sz w:val="24"/>
          <w:szCs w:val="24"/>
          <w:u w:val="single"/>
        </w:rPr>
        <w:t>ода</w:t>
      </w:r>
    </w:p>
    <w:p w:rsidR="00CA7847" w:rsidRPr="008113DA" w:rsidRDefault="00CA7847" w:rsidP="00B86BC6">
      <w:pPr>
        <w:pStyle w:val="Caption"/>
        <w:keepNext/>
      </w:pPr>
      <w:r w:rsidRPr="008113DA">
        <w:t xml:space="preserve">Таблица </w:t>
      </w:r>
      <w:r>
        <w:t>4</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4268"/>
        <w:gridCol w:w="737"/>
        <w:gridCol w:w="851"/>
        <w:gridCol w:w="850"/>
        <w:gridCol w:w="992"/>
        <w:gridCol w:w="992"/>
        <w:gridCol w:w="1135"/>
      </w:tblGrid>
      <w:tr w:rsidR="00CA7847" w:rsidRPr="00884D87">
        <w:trPr>
          <w:tblHeader/>
        </w:trPr>
        <w:tc>
          <w:tcPr>
            <w:tcW w:w="660" w:type="dxa"/>
            <w:vMerge w:val="restart"/>
            <w:vAlign w:val="center"/>
          </w:tcPr>
          <w:p w:rsidR="00CA7847" w:rsidRPr="00884D87" w:rsidRDefault="00CA7847" w:rsidP="001D39B3">
            <w:pPr>
              <w:ind w:right="-2"/>
              <w:jc w:val="center"/>
            </w:pPr>
            <w:r w:rsidRPr="00884D87">
              <w:t>№ п/п</w:t>
            </w:r>
          </w:p>
        </w:tc>
        <w:tc>
          <w:tcPr>
            <w:tcW w:w="4268" w:type="dxa"/>
            <w:vMerge w:val="restart"/>
            <w:vAlign w:val="center"/>
          </w:tcPr>
          <w:p w:rsidR="00CA7847" w:rsidRPr="00884D87" w:rsidRDefault="00CA7847" w:rsidP="001D39B3">
            <w:pPr>
              <w:ind w:right="-2"/>
              <w:jc w:val="center"/>
            </w:pPr>
            <w:r w:rsidRPr="00884D87">
              <w:t>Причины пожаров</w:t>
            </w:r>
          </w:p>
        </w:tc>
        <w:tc>
          <w:tcPr>
            <w:tcW w:w="2438" w:type="dxa"/>
            <w:gridSpan w:val="3"/>
            <w:vAlign w:val="center"/>
          </w:tcPr>
          <w:p w:rsidR="00CA7847" w:rsidRPr="00884D87" w:rsidRDefault="00CA7847" w:rsidP="001D39B3">
            <w:pPr>
              <w:ind w:right="-2"/>
              <w:jc w:val="center"/>
            </w:pPr>
            <w:r w:rsidRPr="00884D87">
              <w:t>Количество пожаров</w:t>
            </w:r>
          </w:p>
        </w:tc>
        <w:tc>
          <w:tcPr>
            <w:tcW w:w="3119" w:type="dxa"/>
            <w:gridSpan w:val="3"/>
            <w:vAlign w:val="center"/>
          </w:tcPr>
          <w:p w:rsidR="00CA7847" w:rsidRPr="00884D87" w:rsidRDefault="00CA7847" w:rsidP="001D39B3">
            <w:pPr>
              <w:pStyle w:val="a"/>
              <w:overflowPunct w:val="0"/>
              <w:ind w:right="-2"/>
              <w:jc w:val="center"/>
              <w:textAlignment w:val="baseline"/>
            </w:pPr>
            <w:r w:rsidRPr="00884D87">
              <w:t>Кол-во погибших - числитель,</w:t>
            </w:r>
          </w:p>
          <w:p w:rsidR="00CA7847" w:rsidRPr="00884D87" w:rsidRDefault="00CA7847" w:rsidP="001D39B3">
            <w:pPr>
              <w:ind w:right="-2"/>
              <w:jc w:val="center"/>
            </w:pPr>
            <w:r w:rsidRPr="00884D87">
              <w:t>знаменатель - травмированные</w:t>
            </w:r>
          </w:p>
        </w:tc>
      </w:tr>
      <w:tr w:rsidR="00CA7847" w:rsidRPr="00884D87">
        <w:trPr>
          <w:tblHeader/>
        </w:trPr>
        <w:tc>
          <w:tcPr>
            <w:tcW w:w="660" w:type="dxa"/>
            <w:vMerge/>
            <w:vAlign w:val="center"/>
          </w:tcPr>
          <w:p w:rsidR="00CA7847" w:rsidRPr="00884D87" w:rsidRDefault="00CA7847" w:rsidP="001D39B3">
            <w:pPr>
              <w:ind w:right="-2"/>
              <w:jc w:val="center"/>
              <w:rPr>
                <w:sz w:val="24"/>
                <w:szCs w:val="24"/>
              </w:rPr>
            </w:pPr>
          </w:p>
        </w:tc>
        <w:tc>
          <w:tcPr>
            <w:tcW w:w="4268" w:type="dxa"/>
            <w:vMerge/>
            <w:vAlign w:val="center"/>
          </w:tcPr>
          <w:p w:rsidR="00CA7847" w:rsidRPr="00884D87" w:rsidRDefault="00CA7847" w:rsidP="001D39B3">
            <w:pPr>
              <w:ind w:right="-2"/>
              <w:jc w:val="center"/>
              <w:rPr>
                <w:sz w:val="24"/>
                <w:szCs w:val="24"/>
              </w:rPr>
            </w:pPr>
          </w:p>
        </w:tc>
        <w:tc>
          <w:tcPr>
            <w:tcW w:w="737" w:type="dxa"/>
            <w:vAlign w:val="center"/>
          </w:tcPr>
          <w:p w:rsidR="00CA7847" w:rsidRPr="00884D87" w:rsidRDefault="00CA7847" w:rsidP="001D39B3">
            <w:pPr>
              <w:ind w:right="-2"/>
              <w:jc w:val="center"/>
              <w:rPr>
                <w:sz w:val="24"/>
                <w:szCs w:val="24"/>
              </w:rPr>
            </w:pPr>
            <w:r w:rsidRPr="00884D87">
              <w:rPr>
                <w:sz w:val="24"/>
                <w:szCs w:val="24"/>
              </w:rPr>
              <w:t>201</w:t>
            </w:r>
            <w:r>
              <w:rPr>
                <w:sz w:val="24"/>
                <w:szCs w:val="24"/>
              </w:rPr>
              <w:t>4</w:t>
            </w:r>
          </w:p>
        </w:tc>
        <w:tc>
          <w:tcPr>
            <w:tcW w:w="851" w:type="dxa"/>
            <w:vAlign w:val="center"/>
          </w:tcPr>
          <w:p w:rsidR="00CA7847" w:rsidRPr="00884D87" w:rsidRDefault="00CA7847" w:rsidP="001D39B3">
            <w:pPr>
              <w:ind w:right="-2"/>
              <w:jc w:val="center"/>
              <w:rPr>
                <w:sz w:val="24"/>
                <w:szCs w:val="24"/>
              </w:rPr>
            </w:pPr>
            <w:r>
              <w:rPr>
                <w:sz w:val="24"/>
                <w:szCs w:val="24"/>
              </w:rPr>
              <w:t>2015</w:t>
            </w:r>
          </w:p>
        </w:tc>
        <w:tc>
          <w:tcPr>
            <w:tcW w:w="850" w:type="dxa"/>
            <w:vAlign w:val="center"/>
          </w:tcPr>
          <w:p w:rsidR="00CA7847" w:rsidRPr="00884D87" w:rsidRDefault="00CA7847" w:rsidP="001D39B3">
            <w:pPr>
              <w:ind w:right="-2"/>
              <w:jc w:val="center"/>
              <w:rPr>
                <w:sz w:val="24"/>
                <w:szCs w:val="24"/>
              </w:rPr>
            </w:pPr>
            <w:r w:rsidRPr="00884D87">
              <w:rPr>
                <w:sz w:val="24"/>
                <w:szCs w:val="24"/>
              </w:rPr>
              <w:t>%</w:t>
            </w:r>
          </w:p>
        </w:tc>
        <w:tc>
          <w:tcPr>
            <w:tcW w:w="992" w:type="dxa"/>
            <w:vAlign w:val="center"/>
          </w:tcPr>
          <w:p w:rsidR="00CA7847" w:rsidRPr="00884D87" w:rsidRDefault="00CA7847" w:rsidP="001D39B3">
            <w:pPr>
              <w:ind w:right="-2"/>
              <w:jc w:val="center"/>
              <w:rPr>
                <w:sz w:val="24"/>
                <w:szCs w:val="24"/>
              </w:rPr>
            </w:pPr>
            <w:r>
              <w:rPr>
                <w:sz w:val="24"/>
                <w:szCs w:val="24"/>
              </w:rPr>
              <w:t>2014</w:t>
            </w:r>
          </w:p>
        </w:tc>
        <w:tc>
          <w:tcPr>
            <w:tcW w:w="992" w:type="dxa"/>
            <w:vAlign w:val="center"/>
          </w:tcPr>
          <w:p w:rsidR="00CA7847" w:rsidRPr="00884D87" w:rsidRDefault="00CA7847" w:rsidP="001D39B3">
            <w:pPr>
              <w:ind w:right="-2"/>
              <w:jc w:val="center"/>
              <w:rPr>
                <w:sz w:val="24"/>
                <w:szCs w:val="24"/>
              </w:rPr>
            </w:pPr>
            <w:r>
              <w:rPr>
                <w:sz w:val="24"/>
                <w:szCs w:val="24"/>
              </w:rPr>
              <w:t>2015</w:t>
            </w:r>
          </w:p>
        </w:tc>
        <w:tc>
          <w:tcPr>
            <w:tcW w:w="1135" w:type="dxa"/>
            <w:vAlign w:val="center"/>
          </w:tcPr>
          <w:p w:rsidR="00CA7847" w:rsidRPr="00884D87" w:rsidRDefault="00CA7847" w:rsidP="001D39B3">
            <w:pPr>
              <w:ind w:right="-2"/>
              <w:jc w:val="center"/>
              <w:rPr>
                <w:sz w:val="24"/>
                <w:szCs w:val="24"/>
              </w:rPr>
            </w:pPr>
            <w:r w:rsidRPr="00884D87">
              <w:rPr>
                <w:sz w:val="24"/>
                <w:szCs w:val="24"/>
              </w:rPr>
              <w:t>%</w:t>
            </w: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1.</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Установленные поджоги</w:t>
            </w:r>
          </w:p>
        </w:tc>
        <w:tc>
          <w:tcPr>
            <w:tcW w:w="737" w:type="dxa"/>
          </w:tcPr>
          <w:p w:rsidR="00CA7847" w:rsidRPr="004C6E04" w:rsidRDefault="00CA7847" w:rsidP="001D39B3">
            <w:pPr>
              <w:ind w:right="-2"/>
              <w:jc w:val="center"/>
              <w:rPr>
                <w:sz w:val="24"/>
                <w:szCs w:val="24"/>
              </w:rPr>
            </w:pPr>
            <w:r>
              <w:rPr>
                <w:sz w:val="24"/>
                <w:szCs w:val="24"/>
              </w:rPr>
              <w:t>10</w:t>
            </w:r>
          </w:p>
        </w:tc>
        <w:tc>
          <w:tcPr>
            <w:tcW w:w="851" w:type="dxa"/>
          </w:tcPr>
          <w:p w:rsidR="00CA7847" w:rsidRPr="004C6E04" w:rsidRDefault="00CA7847" w:rsidP="001D39B3">
            <w:pPr>
              <w:ind w:right="-2"/>
              <w:jc w:val="center"/>
              <w:rPr>
                <w:sz w:val="24"/>
                <w:szCs w:val="24"/>
              </w:rPr>
            </w:pPr>
            <w:r>
              <w:rPr>
                <w:sz w:val="24"/>
                <w:szCs w:val="24"/>
              </w:rPr>
              <w:t>8</w:t>
            </w:r>
          </w:p>
        </w:tc>
        <w:tc>
          <w:tcPr>
            <w:tcW w:w="850" w:type="dxa"/>
          </w:tcPr>
          <w:p w:rsidR="00CA7847" w:rsidRPr="004C6E04" w:rsidRDefault="00CA7847" w:rsidP="00B55749">
            <w:pPr>
              <w:ind w:right="-2"/>
              <w:jc w:val="center"/>
              <w:rPr>
                <w:sz w:val="24"/>
                <w:szCs w:val="24"/>
              </w:rPr>
            </w:pPr>
            <w:r>
              <w:rPr>
                <w:sz w:val="24"/>
                <w:szCs w:val="24"/>
              </w:rPr>
              <w:t>-20</w:t>
            </w:r>
          </w:p>
        </w:tc>
        <w:tc>
          <w:tcPr>
            <w:tcW w:w="992" w:type="dxa"/>
          </w:tcPr>
          <w:p w:rsidR="00CA7847" w:rsidRPr="004C6E04" w:rsidRDefault="00CA7847" w:rsidP="001D39B3">
            <w:pPr>
              <w:ind w:right="-2"/>
              <w:jc w:val="center"/>
              <w:rPr>
                <w:sz w:val="24"/>
                <w:szCs w:val="24"/>
              </w:rPr>
            </w:pPr>
            <w:r>
              <w:rPr>
                <w:sz w:val="24"/>
                <w:szCs w:val="24"/>
              </w:rPr>
              <w:t>2/0</w:t>
            </w:r>
          </w:p>
        </w:tc>
        <w:tc>
          <w:tcPr>
            <w:tcW w:w="992" w:type="dxa"/>
          </w:tcPr>
          <w:p w:rsidR="00CA7847" w:rsidRPr="004C6E04" w:rsidRDefault="00CA7847" w:rsidP="001D39B3">
            <w:pPr>
              <w:ind w:right="-2"/>
              <w:jc w:val="center"/>
              <w:rPr>
                <w:sz w:val="24"/>
                <w:szCs w:val="24"/>
              </w:rPr>
            </w:pPr>
            <w:r>
              <w:rPr>
                <w:sz w:val="24"/>
                <w:szCs w:val="24"/>
              </w:rPr>
              <w:t>0/0</w:t>
            </w:r>
          </w:p>
        </w:tc>
        <w:tc>
          <w:tcPr>
            <w:tcW w:w="1135" w:type="dxa"/>
          </w:tcPr>
          <w:p w:rsidR="00CA7847" w:rsidRDefault="00CA7847" w:rsidP="001D39B3">
            <w:pPr>
              <w:ind w:right="-2"/>
              <w:jc w:val="center"/>
              <w:rPr>
                <w:sz w:val="24"/>
                <w:szCs w:val="24"/>
              </w:rPr>
            </w:pPr>
            <w:r>
              <w:rPr>
                <w:sz w:val="24"/>
                <w:szCs w:val="24"/>
              </w:rPr>
              <w:t>-2/-100</w:t>
            </w:r>
          </w:p>
          <w:p w:rsidR="00CA7847" w:rsidRPr="004C6E04" w:rsidRDefault="00CA7847" w:rsidP="001D39B3">
            <w:pPr>
              <w:ind w:right="-2"/>
              <w:jc w:val="center"/>
              <w:rPr>
                <w:sz w:val="24"/>
                <w:szCs w:val="24"/>
              </w:rPr>
            </w:pPr>
            <w:r>
              <w:rPr>
                <w:sz w:val="24"/>
                <w:szCs w:val="24"/>
              </w:rPr>
              <w:t>0/0</w:t>
            </w: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2.</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Нарушение технологии</w:t>
            </w:r>
          </w:p>
        </w:tc>
        <w:tc>
          <w:tcPr>
            <w:tcW w:w="737" w:type="dxa"/>
          </w:tcPr>
          <w:p w:rsidR="00CA7847" w:rsidRPr="004C6E04" w:rsidRDefault="00CA7847" w:rsidP="001D39B3">
            <w:pPr>
              <w:ind w:right="-2"/>
              <w:jc w:val="center"/>
              <w:rPr>
                <w:sz w:val="24"/>
                <w:szCs w:val="24"/>
              </w:rPr>
            </w:pPr>
          </w:p>
        </w:tc>
        <w:tc>
          <w:tcPr>
            <w:tcW w:w="851" w:type="dxa"/>
          </w:tcPr>
          <w:p w:rsidR="00CA7847" w:rsidRPr="004C6E04" w:rsidRDefault="00CA7847" w:rsidP="001D39B3">
            <w:pPr>
              <w:ind w:right="-2"/>
              <w:jc w:val="center"/>
              <w:rPr>
                <w:sz w:val="24"/>
                <w:szCs w:val="24"/>
              </w:rPr>
            </w:pPr>
          </w:p>
        </w:tc>
        <w:tc>
          <w:tcPr>
            <w:tcW w:w="850" w:type="dxa"/>
          </w:tcPr>
          <w:p w:rsidR="00CA7847" w:rsidRPr="004C6E04" w:rsidRDefault="00CA7847" w:rsidP="001D39B3">
            <w:pPr>
              <w:ind w:right="-2"/>
              <w:jc w:val="center"/>
              <w:rPr>
                <w:sz w:val="24"/>
                <w:szCs w:val="24"/>
              </w:rPr>
            </w:pP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3.</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НПУ и эксплуатации эл. оборудования</w:t>
            </w:r>
          </w:p>
        </w:tc>
        <w:tc>
          <w:tcPr>
            <w:tcW w:w="737" w:type="dxa"/>
          </w:tcPr>
          <w:p w:rsidR="00CA7847" w:rsidRPr="004C6E04" w:rsidRDefault="00CA7847" w:rsidP="001D39B3">
            <w:pPr>
              <w:ind w:right="-2"/>
              <w:jc w:val="center"/>
              <w:rPr>
                <w:sz w:val="24"/>
                <w:szCs w:val="24"/>
              </w:rPr>
            </w:pPr>
            <w:r>
              <w:rPr>
                <w:sz w:val="24"/>
                <w:szCs w:val="24"/>
              </w:rPr>
              <w:t>3</w:t>
            </w:r>
          </w:p>
        </w:tc>
        <w:tc>
          <w:tcPr>
            <w:tcW w:w="851" w:type="dxa"/>
          </w:tcPr>
          <w:p w:rsidR="00CA7847" w:rsidRPr="004C6E04" w:rsidRDefault="00CA7847" w:rsidP="001D39B3">
            <w:pPr>
              <w:ind w:right="-2"/>
              <w:jc w:val="center"/>
              <w:rPr>
                <w:sz w:val="24"/>
                <w:szCs w:val="24"/>
              </w:rPr>
            </w:pPr>
            <w:r>
              <w:rPr>
                <w:sz w:val="24"/>
                <w:szCs w:val="24"/>
              </w:rPr>
              <w:t>10</w:t>
            </w:r>
          </w:p>
        </w:tc>
        <w:tc>
          <w:tcPr>
            <w:tcW w:w="850" w:type="dxa"/>
          </w:tcPr>
          <w:p w:rsidR="00CA7847" w:rsidRPr="004C6E04" w:rsidRDefault="00CA7847" w:rsidP="00DF5163">
            <w:pPr>
              <w:ind w:right="-2"/>
              <w:jc w:val="center"/>
              <w:rPr>
                <w:sz w:val="24"/>
                <w:szCs w:val="24"/>
              </w:rPr>
            </w:pPr>
            <w:r>
              <w:rPr>
                <w:sz w:val="24"/>
                <w:szCs w:val="24"/>
              </w:rPr>
              <w:t>+233,3</w:t>
            </w:r>
          </w:p>
        </w:tc>
        <w:tc>
          <w:tcPr>
            <w:tcW w:w="992" w:type="dxa"/>
          </w:tcPr>
          <w:p w:rsidR="00CA7847" w:rsidRPr="004C6E04" w:rsidRDefault="00CA7847" w:rsidP="001D39B3">
            <w:pPr>
              <w:jc w:val="center"/>
              <w:rPr>
                <w:sz w:val="24"/>
                <w:szCs w:val="24"/>
              </w:rPr>
            </w:pPr>
            <w:r>
              <w:rPr>
                <w:sz w:val="24"/>
                <w:szCs w:val="24"/>
              </w:rPr>
              <w:t>0/0</w:t>
            </w:r>
          </w:p>
        </w:tc>
        <w:tc>
          <w:tcPr>
            <w:tcW w:w="992" w:type="dxa"/>
          </w:tcPr>
          <w:p w:rsidR="00CA7847" w:rsidRPr="004C6E04" w:rsidRDefault="00CA7847" w:rsidP="00DF5163">
            <w:pPr>
              <w:jc w:val="center"/>
              <w:rPr>
                <w:sz w:val="24"/>
                <w:szCs w:val="24"/>
              </w:rPr>
            </w:pPr>
            <w:r>
              <w:rPr>
                <w:sz w:val="24"/>
                <w:szCs w:val="24"/>
              </w:rPr>
              <w:t>1/1</w:t>
            </w:r>
          </w:p>
        </w:tc>
        <w:tc>
          <w:tcPr>
            <w:tcW w:w="1135" w:type="dxa"/>
          </w:tcPr>
          <w:p w:rsidR="00CA7847" w:rsidRDefault="00CA7847" w:rsidP="001D39B3">
            <w:pPr>
              <w:ind w:right="-2"/>
              <w:jc w:val="center"/>
              <w:rPr>
                <w:sz w:val="24"/>
                <w:szCs w:val="24"/>
              </w:rPr>
            </w:pPr>
            <w:r>
              <w:rPr>
                <w:sz w:val="24"/>
                <w:szCs w:val="24"/>
              </w:rPr>
              <w:t>+1/+100</w:t>
            </w:r>
          </w:p>
          <w:p w:rsidR="00CA7847" w:rsidRPr="004C6E04" w:rsidRDefault="00CA7847" w:rsidP="001D39B3">
            <w:pPr>
              <w:ind w:right="-2"/>
              <w:jc w:val="center"/>
              <w:rPr>
                <w:sz w:val="24"/>
                <w:szCs w:val="24"/>
              </w:rPr>
            </w:pPr>
            <w:r>
              <w:rPr>
                <w:sz w:val="24"/>
                <w:szCs w:val="24"/>
              </w:rPr>
              <w:t>+1/+100</w:t>
            </w: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4</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Электрогазосварка</w:t>
            </w:r>
          </w:p>
        </w:tc>
        <w:tc>
          <w:tcPr>
            <w:tcW w:w="737" w:type="dxa"/>
          </w:tcPr>
          <w:p w:rsidR="00CA7847" w:rsidRPr="004C6E04" w:rsidRDefault="00CA7847" w:rsidP="001D39B3">
            <w:pPr>
              <w:ind w:right="-2"/>
              <w:jc w:val="center"/>
              <w:rPr>
                <w:sz w:val="24"/>
                <w:szCs w:val="24"/>
              </w:rPr>
            </w:pPr>
            <w:r>
              <w:rPr>
                <w:sz w:val="24"/>
                <w:szCs w:val="24"/>
              </w:rPr>
              <w:t>1</w:t>
            </w:r>
          </w:p>
        </w:tc>
        <w:tc>
          <w:tcPr>
            <w:tcW w:w="851" w:type="dxa"/>
          </w:tcPr>
          <w:p w:rsidR="00CA7847" w:rsidRPr="004C6E04" w:rsidRDefault="00CA7847" w:rsidP="001D39B3">
            <w:pPr>
              <w:ind w:right="-2"/>
              <w:jc w:val="center"/>
              <w:rPr>
                <w:sz w:val="24"/>
                <w:szCs w:val="24"/>
              </w:rPr>
            </w:pPr>
            <w:r>
              <w:rPr>
                <w:sz w:val="24"/>
                <w:szCs w:val="24"/>
              </w:rPr>
              <w:t>0</w:t>
            </w:r>
          </w:p>
        </w:tc>
        <w:tc>
          <w:tcPr>
            <w:tcW w:w="850" w:type="dxa"/>
          </w:tcPr>
          <w:p w:rsidR="00CA7847" w:rsidRPr="004C6E04" w:rsidRDefault="00CA7847" w:rsidP="001D39B3">
            <w:pPr>
              <w:ind w:right="-2"/>
              <w:jc w:val="center"/>
              <w:rPr>
                <w:sz w:val="24"/>
                <w:szCs w:val="24"/>
              </w:rPr>
            </w:pPr>
            <w:r>
              <w:rPr>
                <w:sz w:val="24"/>
                <w:szCs w:val="24"/>
              </w:rPr>
              <w:t>-100</w:t>
            </w: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5</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Взрывы</w:t>
            </w:r>
          </w:p>
        </w:tc>
        <w:tc>
          <w:tcPr>
            <w:tcW w:w="737" w:type="dxa"/>
          </w:tcPr>
          <w:p w:rsidR="00CA7847" w:rsidRPr="004C6E04" w:rsidRDefault="00CA7847" w:rsidP="001D39B3">
            <w:pPr>
              <w:ind w:right="-2"/>
              <w:jc w:val="center"/>
              <w:rPr>
                <w:sz w:val="24"/>
                <w:szCs w:val="24"/>
              </w:rPr>
            </w:pPr>
          </w:p>
        </w:tc>
        <w:tc>
          <w:tcPr>
            <w:tcW w:w="851" w:type="dxa"/>
          </w:tcPr>
          <w:p w:rsidR="00CA7847" w:rsidRPr="004C6E04" w:rsidRDefault="00CA7847" w:rsidP="001D39B3">
            <w:pPr>
              <w:ind w:right="-2"/>
              <w:jc w:val="center"/>
              <w:rPr>
                <w:sz w:val="24"/>
                <w:szCs w:val="24"/>
              </w:rPr>
            </w:pPr>
          </w:p>
        </w:tc>
        <w:tc>
          <w:tcPr>
            <w:tcW w:w="850" w:type="dxa"/>
          </w:tcPr>
          <w:p w:rsidR="00CA7847" w:rsidRPr="004C6E04" w:rsidRDefault="00CA7847" w:rsidP="001D39B3">
            <w:pPr>
              <w:ind w:right="-2"/>
              <w:jc w:val="center"/>
              <w:rPr>
                <w:sz w:val="24"/>
                <w:szCs w:val="24"/>
              </w:rPr>
            </w:pP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6</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Самовозгорание</w:t>
            </w:r>
          </w:p>
        </w:tc>
        <w:tc>
          <w:tcPr>
            <w:tcW w:w="737" w:type="dxa"/>
          </w:tcPr>
          <w:p w:rsidR="00CA7847" w:rsidRPr="004C6E04" w:rsidRDefault="00CA7847" w:rsidP="001D39B3">
            <w:pPr>
              <w:ind w:right="-2"/>
              <w:jc w:val="center"/>
              <w:rPr>
                <w:sz w:val="24"/>
                <w:szCs w:val="24"/>
              </w:rPr>
            </w:pPr>
          </w:p>
        </w:tc>
        <w:tc>
          <w:tcPr>
            <w:tcW w:w="851" w:type="dxa"/>
          </w:tcPr>
          <w:p w:rsidR="00CA7847" w:rsidRPr="004C6E04" w:rsidRDefault="00CA7847" w:rsidP="001D39B3">
            <w:pPr>
              <w:ind w:right="-2"/>
              <w:jc w:val="center"/>
              <w:rPr>
                <w:sz w:val="24"/>
                <w:szCs w:val="24"/>
              </w:rPr>
            </w:pPr>
          </w:p>
        </w:tc>
        <w:tc>
          <w:tcPr>
            <w:tcW w:w="850" w:type="dxa"/>
          </w:tcPr>
          <w:p w:rsidR="00CA7847" w:rsidRPr="004C6E04" w:rsidRDefault="00CA7847" w:rsidP="001D39B3">
            <w:pPr>
              <w:ind w:right="-2"/>
              <w:jc w:val="center"/>
              <w:rPr>
                <w:sz w:val="24"/>
                <w:szCs w:val="24"/>
              </w:rPr>
            </w:pP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7</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НППБ при устройстве и эксплуатации систем отопления</w:t>
            </w:r>
          </w:p>
        </w:tc>
        <w:tc>
          <w:tcPr>
            <w:tcW w:w="737" w:type="dxa"/>
          </w:tcPr>
          <w:p w:rsidR="00CA7847" w:rsidRPr="004C6E04" w:rsidRDefault="00CA7847" w:rsidP="001D39B3">
            <w:pPr>
              <w:ind w:right="-2"/>
              <w:jc w:val="center"/>
              <w:rPr>
                <w:sz w:val="24"/>
                <w:szCs w:val="24"/>
              </w:rPr>
            </w:pPr>
            <w:r>
              <w:rPr>
                <w:sz w:val="24"/>
                <w:szCs w:val="24"/>
              </w:rPr>
              <w:t>2</w:t>
            </w:r>
          </w:p>
        </w:tc>
        <w:tc>
          <w:tcPr>
            <w:tcW w:w="851" w:type="dxa"/>
          </w:tcPr>
          <w:p w:rsidR="00CA7847" w:rsidRPr="004C6E04" w:rsidRDefault="00CA7847" w:rsidP="001D39B3">
            <w:pPr>
              <w:ind w:right="-2"/>
              <w:jc w:val="center"/>
              <w:rPr>
                <w:sz w:val="24"/>
                <w:szCs w:val="24"/>
              </w:rPr>
            </w:pPr>
            <w:r>
              <w:rPr>
                <w:sz w:val="24"/>
                <w:szCs w:val="24"/>
              </w:rPr>
              <w:t>5</w:t>
            </w:r>
          </w:p>
        </w:tc>
        <w:tc>
          <w:tcPr>
            <w:tcW w:w="850" w:type="dxa"/>
          </w:tcPr>
          <w:p w:rsidR="00CA7847" w:rsidRPr="004C6E04" w:rsidRDefault="00CA7847" w:rsidP="00DF5163">
            <w:pPr>
              <w:ind w:right="-2"/>
              <w:jc w:val="center"/>
              <w:rPr>
                <w:sz w:val="24"/>
                <w:szCs w:val="24"/>
              </w:rPr>
            </w:pPr>
            <w:r>
              <w:rPr>
                <w:sz w:val="24"/>
                <w:szCs w:val="24"/>
              </w:rPr>
              <w:t>+150</w:t>
            </w:r>
          </w:p>
        </w:tc>
        <w:tc>
          <w:tcPr>
            <w:tcW w:w="992" w:type="dxa"/>
          </w:tcPr>
          <w:p w:rsidR="00CA7847" w:rsidRPr="004C6E04" w:rsidRDefault="00CA7847" w:rsidP="001D39B3">
            <w:pPr>
              <w:ind w:right="-2"/>
              <w:jc w:val="center"/>
              <w:rPr>
                <w:sz w:val="24"/>
                <w:szCs w:val="24"/>
              </w:rPr>
            </w:pPr>
          </w:p>
        </w:tc>
        <w:tc>
          <w:tcPr>
            <w:tcW w:w="992" w:type="dxa"/>
          </w:tcPr>
          <w:p w:rsidR="00CA7847" w:rsidRPr="004C6E04" w:rsidRDefault="00CA7847" w:rsidP="001D39B3">
            <w:pPr>
              <w:ind w:right="-2"/>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8</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НПУЭ теплогенерирующих установок</w:t>
            </w:r>
          </w:p>
        </w:tc>
        <w:tc>
          <w:tcPr>
            <w:tcW w:w="737" w:type="dxa"/>
          </w:tcPr>
          <w:p w:rsidR="00CA7847" w:rsidRPr="00C56109" w:rsidRDefault="00CA7847" w:rsidP="001D39B3">
            <w:pPr>
              <w:ind w:right="-2"/>
              <w:jc w:val="center"/>
              <w:rPr>
                <w:sz w:val="22"/>
                <w:szCs w:val="22"/>
              </w:rPr>
            </w:pPr>
          </w:p>
        </w:tc>
        <w:tc>
          <w:tcPr>
            <w:tcW w:w="851" w:type="dxa"/>
          </w:tcPr>
          <w:p w:rsidR="00CA7847" w:rsidRPr="00884D87" w:rsidRDefault="00CA7847" w:rsidP="001D39B3">
            <w:pPr>
              <w:ind w:right="-2"/>
              <w:jc w:val="center"/>
              <w:rPr>
                <w:sz w:val="24"/>
                <w:szCs w:val="24"/>
              </w:rPr>
            </w:pPr>
          </w:p>
        </w:tc>
        <w:tc>
          <w:tcPr>
            <w:tcW w:w="850" w:type="dxa"/>
          </w:tcPr>
          <w:p w:rsidR="00CA7847" w:rsidRPr="00884D87" w:rsidRDefault="00CA7847" w:rsidP="001D39B3">
            <w:pPr>
              <w:ind w:right="-2"/>
              <w:jc w:val="center"/>
              <w:rPr>
                <w:sz w:val="24"/>
                <w:szCs w:val="24"/>
              </w:rPr>
            </w:pPr>
          </w:p>
        </w:tc>
        <w:tc>
          <w:tcPr>
            <w:tcW w:w="992" w:type="dxa"/>
          </w:tcPr>
          <w:p w:rsidR="00CA7847" w:rsidRDefault="00CA7847" w:rsidP="001D39B3">
            <w:pPr>
              <w:jc w:val="center"/>
            </w:pPr>
          </w:p>
        </w:tc>
        <w:tc>
          <w:tcPr>
            <w:tcW w:w="992" w:type="dxa"/>
          </w:tcPr>
          <w:p w:rsidR="00CA7847" w:rsidRPr="00884D87" w:rsidRDefault="00CA7847" w:rsidP="001D39B3">
            <w:pPr>
              <w:jc w:val="center"/>
              <w:rPr>
                <w:sz w:val="24"/>
                <w:szCs w:val="24"/>
              </w:rPr>
            </w:pPr>
          </w:p>
        </w:tc>
        <w:tc>
          <w:tcPr>
            <w:tcW w:w="1135" w:type="dxa"/>
          </w:tcPr>
          <w:p w:rsidR="00CA7847" w:rsidRPr="00884D87"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9.</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Нарушение правил при эксплуатации бытовых газовых и др. приборов</w:t>
            </w:r>
          </w:p>
        </w:tc>
        <w:tc>
          <w:tcPr>
            <w:tcW w:w="737" w:type="dxa"/>
          </w:tcPr>
          <w:p w:rsidR="00CA7847" w:rsidRPr="004C6E04" w:rsidRDefault="00CA7847" w:rsidP="001D39B3">
            <w:pPr>
              <w:ind w:right="-2"/>
              <w:jc w:val="center"/>
              <w:rPr>
                <w:sz w:val="24"/>
                <w:szCs w:val="24"/>
              </w:rPr>
            </w:pPr>
          </w:p>
        </w:tc>
        <w:tc>
          <w:tcPr>
            <w:tcW w:w="851" w:type="dxa"/>
          </w:tcPr>
          <w:p w:rsidR="00CA7847" w:rsidRPr="004C6E04" w:rsidRDefault="00CA7847" w:rsidP="001D39B3">
            <w:pPr>
              <w:ind w:right="-2"/>
              <w:jc w:val="center"/>
              <w:rPr>
                <w:sz w:val="24"/>
                <w:szCs w:val="24"/>
              </w:rPr>
            </w:pPr>
          </w:p>
        </w:tc>
        <w:tc>
          <w:tcPr>
            <w:tcW w:w="850" w:type="dxa"/>
          </w:tcPr>
          <w:p w:rsidR="00CA7847" w:rsidRPr="004C6E04" w:rsidRDefault="00CA7847" w:rsidP="001D39B3">
            <w:pPr>
              <w:ind w:right="-2"/>
              <w:jc w:val="center"/>
              <w:rPr>
                <w:sz w:val="24"/>
                <w:szCs w:val="24"/>
              </w:rPr>
            </w:pPr>
          </w:p>
        </w:tc>
        <w:tc>
          <w:tcPr>
            <w:tcW w:w="992" w:type="dxa"/>
          </w:tcPr>
          <w:p w:rsidR="00CA7847" w:rsidRPr="004C6E04" w:rsidRDefault="00CA7847" w:rsidP="009B58D4">
            <w:pPr>
              <w:jc w:val="center"/>
              <w:rPr>
                <w:sz w:val="24"/>
                <w:szCs w:val="24"/>
              </w:rPr>
            </w:pPr>
            <w:r>
              <w:rPr>
                <w:sz w:val="24"/>
                <w:szCs w:val="24"/>
              </w:rPr>
              <w:t>0/1</w:t>
            </w:r>
          </w:p>
        </w:tc>
        <w:tc>
          <w:tcPr>
            <w:tcW w:w="992" w:type="dxa"/>
          </w:tcPr>
          <w:p w:rsidR="00CA7847" w:rsidRPr="004C6E04" w:rsidRDefault="00CA7847" w:rsidP="001D39B3">
            <w:pPr>
              <w:jc w:val="center"/>
              <w:rPr>
                <w:sz w:val="24"/>
                <w:szCs w:val="24"/>
              </w:rPr>
            </w:pPr>
            <w:r>
              <w:rPr>
                <w:sz w:val="24"/>
                <w:szCs w:val="24"/>
              </w:rPr>
              <w:t>0/0</w:t>
            </w:r>
          </w:p>
        </w:tc>
        <w:tc>
          <w:tcPr>
            <w:tcW w:w="1135" w:type="dxa"/>
          </w:tcPr>
          <w:p w:rsidR="00CA7847" w:rsidRDefault="00CA7847" w:rsidP="00274A76">
            <w:pPr>
              <w:ind w:right="-2"/>
              <w:jc w:val="center"/>
              <w:rPr>
                <w:sz w:val="24"/>
                <w:szCs w:val="24"/>
              </w:rPr>
            </w:pPr>
            <w:r>
              <w:rPr>
                <w:sz w:val="24"/>
                <w:szCs w:val="24"/>
              </w:rPr>
              <w:t>0/0</w:t>
            </w:r>
          </w:p>
          <w:p w:rsidR="00CA7847" w:rsidRPr="004C6E04" w:rsidRDefault="00CA7847" w:rsidP="00274A76">
            <w:pPr>
              <w:ind w:right="-2"/>
              <w:jc w:val="center"/>
              <w:rPr>
                <w:sz w:val="24"/>
                <w:szCs w:val="24"/>
              </w:rPr>
            </w:pPr>
            <w:r>
              <w:rPr>
                <w:sz w:val="24"/>
                <w:szCs w:val="24"/>
              </w:rPr>
              <w:t>-1/-100</w:t>
            </w:r>
          </w:p>
        </w:tc>
      </w:tr>
      <w:tr w:rsidR="00CA7847" w:rsidRPr="00884D87">
        <w:tc>
          <w:tcPr>
            <w:tcW w:w="660" w:type="dxa"/>
            <w:vAlign w:val="center"/>
          </w:tcPr>
          <w:p w:rsidR="00CA7847" w:rsidRPr="00884D87" w:rsidRDefault="00CA7847" w:rsidP="001D39B3">
            <w:pPr>
              <w:pStyle w:val="a"/>
              <w:overflowPunct w:val="0"/>
              <w:ind w:right="-2"/>
              <w:jc w:val="center"/>
              <w:textAlignment w:val="baseline"/>
              <w:rPr>
                <w:sz w:val="24"/>
                <w:szCs w:val="24"/>
              </w:rPr>
            </w:pPr>
            <w:r w:rsidRPr="00884D87">
              <w:rPr>
                <w:sz w:val="24"/>
                <w:szCs w:val="24"/>
              </w:rPr>
              <w:t>10.</w:t>
            </w:r>
          </w:p>
        </w:tc>
        <w:tc>
          <w:tcPr>
            <w:tcW w:w="4268" w:type="dxa"/>
            <w:vAlign w:val="center"/>
          </w:tcPr>
          <w:p w:rsidR="00CA7847" w:rsidRPr="00884D87" w:rsidRDefault="00CA7847" w:rsidP="001D39B3">
            <w:pPr>
              <w:pStyle w:val="a"/>
              <w:overflowPunct w:val="0"/>
              <w:ind w:right="-2"/>
              <w:textAlignment w:val="baseline"/>
              <w:rPr>
                <w:sz w:val="24"/>
                <w:szCs w:val="24"/>
              </w:rPr>
            </w:pPr>
            <w:r w:rsidRPr="00884D87">
              <w:rPr>
                <w:sz w:val="24"/>
                <w:szCs w:val="24"/>
              </w:rPr>
              <w:t>Неосторожное обращение с огнем</w:t>
            </w:r>
          </w:p>
        </w:tc>
        <w:tc>
          <w:tcPr>
            <w:tcW w:w="737" w:type="dxa"/>
            <w:vAlign w:val="center"/>
          </w:tcPr>
          <w:p w:rsidR="00CA7847" w:rsidRPr="004C6E04" w:rsidRDefault="00CA7847" w:rsidP="001D39B3">
            <w:pPr>
              <w:ind w:right="-2"/>
              <w:jc w:val="center"/>
              <w:rPr>
                <w:sz w:val="24"/>
                <w:szCs w:val="24"/>
              </w:rPr>
            </w:pPr>
            <w:r>
              <w:rPr>
                <w:sz w:val="24"/>
                <w:szCs w:val="24"/>
              </w:rPr>
              <w:t>12</w:t>
            </w:r>
          </w:p>
        </w:tc>
        <w:tc>
          <w:tcPr>
            <w:tcW w:w="851" w:type="dxa"/>
            <w:vAlign w:val="center"/>
          </w:tcPr>
          <w:p w:rsidR="00CA7847" w:rsidRPr="004C6E04" w:rsidRDefault="00CA7847" w:rsidP="001D39B3">
            <w:pPr>
              <w:ind w:right="-2"/>
              <w:jc w:val="center"/>
              <w:rPr>
                <w:sz w:val="24"/>
                <w:szCs w:val="24"/>
              </w:rPr>
            </w:pPr>
            <w:r>
              <w:rPr>
                <w:sz w:val="24"/>
                <w:szCs w:val="24"/>
              </w:rPr>
              <w:t>11</w:t>
            </w:r>
          </w:p>
        </w:tc>
        <w:tc>
          <w:tcPr>
            <w:tcW w:w="850" w:type="dxa"/>
            <w:vAlign w:val="center"/>
          </w:tcPr>
          <w:p w:rsidR="00CA7847" w:rsidRPr="004C6E04" w:rsidRDefault="00CA7847" w:rsidP="009B58D4">
            <w:pPr>
              <w:ind w:right="-2"/>
              <w:jc w:val="center"/>
              <w:rPr>
                <w:sz w:val="24"/>
                <w:szCs w:val="24"/>
              </w:rPr>
            </w:pPr>
            <w:r>
              <w:rPr>
                <w:sz w:val="24"/>
                <w:szCs w:val="24"/>
              </w:rPr>
              <w:t>-8,3</w:t>
            </w:r>
          </w:p>
        </w:tc>
        <w:tc>
          <w:tcPr>
            <w:tcW w:w="992" w:type="dxa"/>
            <w:vAlign w:val="center"/>
          </w:tcPr>
          <w:p w:rsidR="00CA7847" w:rsidRPr="004C6E04" w:rsidRDefault="00CA7847" w:rsidP="001D39B3">
            <w:pPr>
              <w:ind w:right="-2"/>
              <w:jc w:val="center"/>
              <w:rPr>
                <w:sz w:val="24"/>
                <w:szCs w:val="24"/>
              </w:rPr>
            </w:pPr>
            <w:r>
              <w:rPr>
                <w:sz w:val="24"/>
                <w:szCs w:val="24"/>
              </w:rPr>
              <w:t>3/1</w:t>
            </w:r>
          </w:p>
        </w:tc>
        <w:tc>
          <w:tcPr>
            <w:tcW w:w="992" w:type="dxa"/>
            <w:vAlign w:val="center"/>
          </w:tcPr>
          <w:p w:rsidR="00CA7847" w:rsidRPr="004C6E04" w:rsidRDefault="00CA7847" w:rsidP="00547161">
            <w:pPr>
              <w:ind w:right="-2"/>
              <w:jc w:val="center"/>
              <w:rPr>
                <w:sz w:val="24"/>
                <w:szCs w:val="24"/>
              </w:rPr>
            </w:pPr>
            <w:r>
              <w:rPr>
                <w:sz w:val="24"/>
                <w:szCs w:val="24"/>
              </w:rPr>
              <w:t>4/1</w:t>
            </w:r>
          </w:p>
        </w:tc>
        <w:tc>
          <w:tcPr>
            <w:tcW w:w="1135" w:type="dxa"/>
            <w:vAlign w:val="center"/>
          </w:tcPr>
          <w:p w:rsidR="00CA7847" w:rsidRDefault="00CA7847" w:rsidP="001D39B3">
            <w:pPr>
              <w:ind w:right="-2"/>
              <w:jc w:val="center"/>
              <w:rPr>
                <w:sz w:val="24"/>
                <w:szCs w:val="24"/>
              </w:rPr>
            </w:pPr>
            <w:r>
              <w:rPr>
                <w:sz w:val="24"/>
                <w:szCs w:val="24"/>
              </w:rPr>
              <w:t>+1/+33,3</w:t>
            </w:r>
          </w:p>
          <w:p w:rsidR="00CA7847" w:rsidRPr="004C6E04" w:rsidRDefault="00CA7847" w:rsidP="00547161">
            <w:pPr>
              <w:ind w:right="-2"/>
              <w:jc w:val="center"/>
              <w:rPr>
                <w:sz w:val="24"/>
                <w:szCs w:val="24"/>
              </w:rPr>
            </w:pPr>
            <w:r>
              <w:rPr>
                <w:sz w:val="24"/>
                <w:szCs w:val="24"/>
              </w:rPr>
              <w:t>0/0</w:t>
            </w: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11.</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В том числе шалость детей с огнем</w:t>
            </w:r>
          </w:p>
        </w:tc>
        <w:tc>
          <w:tcPr>
            <w:tcW w:w="737" w:type="dxa"/>
          </w:tcPr>
          <w:p w:rsidR="00CA7847" w:rsidRPr="004C6E04" w:rsidRDefault="00CA7847" w:rsidP="001D39B3">
            <w:pPr>
              <w:ind w:right="-2"/>
              <w:jc w:val="center"/>
              <w:rPr>
                <w:sz w:val="24"/>
                <w:szCs w:val="24"/>
              </w:rPr>
            </w:pPr>
            <w:r>
              <w:rPr>
                <w:sz w:val="24"/>
                <w:szCs w:val="24"/>
              </w:rPr>
              <w:t>1</w:t>
            </w:r>
          </w:p>
        </w:tc>
        <w:tc>
          <w:tcPr>
            <w:tcW w:w="851" w:type="dxa"/>
          </w:tcPr>
          <w:p w:rsidR="00CA7847" w:rsidRPr="004C6E04" w:rsidRDefault="00CA7847" w:rsidP="001D39B3">
            <w:pPr>
              <w:ind w:right="-2"/>
              <w:jc w:val="center"/>
              <w:rPr>
                <w:sz w:val="24"/>
                <w:szCs w:val="24"/>
              </w:rPr>
            </w:pPr>
            <w:r>
              <w:rPr>
                <w:sz w:val="24"/>
                <w:szCs w:val="24"/>
              </w:rPr>
              <w:t>1</w:t>
            </w:r>
          </w:p>
        </w:tc>
        <w:tc>
          <w:tcPr>
            <w:tcW w:w="850" w:type="dxa"/>
          </w:tcPr>
          <w:p w:rsidR="00CA7847" w:rsidRPr="004C6E04" w:rsidRDefault="00CA7847" w:rsidP="001D39B3">
            <w:pPr>
              <w:ind w:right="-2"/>
              <w:jc w:val="center"/>
              <w:rPr>
                <w:sz w:val="24"/>
                <w:szCs w:val="24"/>
              </w:rPr>
            </w:pPr>
            <w:r>
              <w:rPr>
                <w:sz w:val="24"/>
                <w:szCs w:val="24"/>
              </w:rPr>
              <w:t>0</w:t>
            </w: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12.</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Грозовые разряды</w:t>
            </w:r>
          </w:p>
        </w:tc>
        <w:tc>
          <w:tcPr>
            <w:tcW w:w="737" w:type="dxa"/>
          </w:tcPr>
          <w:p w:rsidR="00CA7847" w:rsidRPr="004C6E04" w:rsidRDefault="00CA7847" w:rsidP="001D39B3">
            <w:pPr>
              <w:ind w:right="-2"/>
              <w:jc w:val="center"/>
              <w:rPr>
                <w:sz w:val="24"/>
                <w:szCs w:val="24"/>
              </w:rPr>
            </w:pPr>
          </w:p>
        </w:tc>
        <w:tc>
          <w:tcPr>
            <w:tcW w:w="851" w:type="dxa"/>
          </w:tcPr>
          <w:p w:rsidR="00CA7847" w:rsidRPr="004C6E04" w:rsidRDefault="00CA7847" w:rsidP="001D39B3">
            <w:pPr>
              <w:ind w:right="-2"/>
              <w:jc w:val="center"/>
              <w:rPr>
                <w:sz w:val="24"/>
                <w:szCs w:val="24"/>
              </w:rPr>
            </w:pPr>
          </w:p>
        </w:tc>
        <w:tc>
          <w:tcPr>
            <w:tcW w:w="850" w:type="dxa"/>
          </w:tcPr>
          <w:p w:rsidR="00CA7847" w:rsidRPr="004C6E04" w:rsidRDefault="00CA7847" w:rsidP="001D39B3">
            <w:pPr>
              <w:ind w:right="-2"/>
              <w:jc w:val="center"/>
              <w:rPr>
                <w:sz w:val="24"/>
                <w:szCs w:val="24"/>
              </w:rPr>
            </w:pP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13.</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Неустановленные</w:t>
            </w:r>
          </w:p>
        </w:tc>
        <w:tc>
          <w:tcPr>
            <w:tcW w:w="737" w:type="dxa"/>
          </w:tcPr>
          <w:p w:rsidR="00CA7847" w:rsidRPr="004C6E04" w:rsidRDefault="00CA7847" w:rsidP="001D39B3">
            <w:pPr>
              <w:ind w:right="-2"/>
              <w:jc w:val="center"/>
              <w:rPr>
                <w:sz w:val="24"/>
                <w:szCs w:val="24"/>
              </w:rPr>
            </w:pPr>
            <w:r>
              <w:rPr>
                <w:sz w:val="24"/>
                <w:szCs w:val="24"/>
              </w:rPr>
              <w:t>2</w:t>
            </w:r>
          </w:p>
        </w:tc>
        <w:tc>
          <w:tcPr>
            <w:tcW w:w="851" w:type="dxa"/>
          </w:tcPr>
          <w:p w:rsidR="00CA7847" w:rsidRPr="004C6E04" w:rsidRDefault="00CA7847" w:rsidP="001D39B3">
            <w:pPr>
              <w:ind w:right="-2"/>
              <w:jc w:val="center"/>
              <w:rPr>
                <w:sz w:val="24"/>
                <w:szCs w:val="24"/>
              </w:rPr>
            </w:pPr>
            <w:r>
              <w:rPr>
                <w:sz w:val="24"/>
                <w:szCs w:val="24"/>
              </w:rPr>
              <w:t>1</w:t>
            </w:r>
          </w:p>
        </w:tc>
        <w:tc>
          <w:tcPr>
            <w:tcW w:w="850" w:type="dxa"/>
          </w:tcPr>
          <w:p w:rsidR="00CA7847" w:rsidRPr="004C6E04" w:rsidRDefault="00CA7847" w:rsidP="001D39B3">
            <w:pPr>
              <w:ind w:right="-2"/>
              <w:jc w:val="center"/>
              <w:rPr>
                <w:sz w:val="24"/>
                <w:szCs w:val="24"/>
              </w:rPr>
            </w:pPr>
            <w:r>
              <w:rPr>
                <w:sz w:val="24"/>
                <w:szCs w:val="24"/>
              </w:rPr>
              <w:t>-50</w:t>
            </w: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14.</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Прочие</w:t>
            </w:r>
          </w:p>
        </w:tc>
        <w:tc>
          <w:tcPr>
            <w:tcW w:w="737" w:type="dxa"/>
          </w:tcPr>
          <w:p w:rsidR="00CA7847" w:rsidRPr="004C6E04" w:rsidRDefault="00CA7847" w:rsidP="001D39B3">
            <w:pPr>
              <w:ind w:right="-2"/>
              <w:jc w:val="center"/>
              <w:rPr>
                <w:sz w:val="24"/>
                <w:szCs w:val="24"/>
              </w:rPr>
            </w:pPr>
            <w:r>
              <w:rPr>
                <w:sz w:val="24"/>
                <w:szCs w:val="24"/>
              </w:rPr>
              <w:t>2</w:t>
            </w:r>
          </w:p>
        </w:tc>
        <w:tc>
          <w:tcPr>
            <w:tcW w:w="851" w:type="dxa"/>
          </w:tcPr>
          <w:p w:rsidR="00CA7847" w:rsidRPr="004C6E04" w:rsidRDefault="00CA7847" w:rsidP="001D39B3">
            <w:pPr>
              <w:ind w:right="-2"/>
              <w:jc w:val="center"/>
              <w:rPr>
                <w:sz w:val="24"/>
                <w:szCs w:val="24"/>
              </w:rPr>
            </w:pPr>
            <w:r>
              <w:rPr>
                <w:sz w:val="24"/>
                <w:szCs w:val="24"/>
              </w:rPr>
              <w:t>1</w:t>
            </w:r>
          </w:p>
        </w:tc>
        <w:tc>
          <w:tcPr>
            <w:tcW w:w="850" w:type="dxa"/>
          </w:tcPr>
          <w:p w:rsidR="00CA7847" w:rsidRPr="004C6E04" w:rsidRDefault="00CA7847" w:rsidP="001D39B3">
            <w:pPr>
              <w:ind w:right="-2"/>
              <w:jc w:val="center"/>
              <w:rPr>
                <w:sz w:val="24"/>
                <w:szCs w:val="24"/>
              </w:rPr>
            </w:pPr>
            <w:r>
              <w:rPr>
                <w:sz w:val="24"/>
                <w:szCs w:val="24"/>
              </w:rPr>
              <w:t>-50</w:t>
            </w: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r w:rsidRPr="00884D87">
              <w:rPr>
                <w:sz w:val="24"/>
                <w:szCs w:val="24"/>
              </w:rPr>
              <w:t>15.</w:t>
            </w:r>
          </w:p>
        </w:tc>
        <w:tc>
          <w:tcPr>
            <w:tcW w:w="4268" w:type="dxa"/>
          </w:tcPr>
          <w:p w:rsidR="00CA7847" w:rsidRPr="00884D87" w:rsidRDefault="00CA7847" w:rsidP="001D39B3">
            <w:pPr>
              <w:pStyle w:val="a"/>
              <w:overflowPunct w:val="0"/>
              <w:ind w:right="-2"/>
              <w:jc w:val="both"/>
              <w:textAlignment w:val="baseline"/>
              <w:rPr>
                <w:sz w:val="24"/>
                <w:szCs w:val="24"/>
              </w:rPr>
            </w:pPr>
            <w:r w:rsidRPr="00884D87">
              <w:rPr>
                <w:sz w:val="24"/>
                <w:szCs w:val="24"/>
              </w:rPr>
              <w:t>Нарушение правил устройства и эксплуатации транспортных средств</w:t>
            </w:r>
          </w:p>
        </w:tc>
        <w:tc>
          <w:tcPr>
            <w:tcW w:w="737" w:type="dxa"/>
          </w:tcPr>
          <w:p w:rsidR="00CA7847" w:rsidRPr="004C6E04" w:rsidRDefault="00CA7847" w:rsidP="001D39B3">
            <w:pPr>
              <w:ind w:right="-2"/>
              <w:jc w:val="center"/>
              <w:rPr>
                <w:sz w:val="24"/>
                <w:szCs w:val="24"/>
              </w:rPr>
            </w:pPr>
            <w:r>
              <w:rPr>
                <w:sz w:val="24"/>
                <w:szCs w:val="24"/>
              </w:rPr>
              <w:t>2</w:t>
            </w:r>
          </w:p>
        </w:tc>
        <w:tc>
          <w:tcPr>
            <w:tcW w:w="851" w:type="dxa"/>
          </w:tcPr>
          <w:p w:rsidR="00CA7847" w:rsidRPr="004C6E04" w:rsidRDefault="00CA7847" w:rsidP="001D39B3">
            <w:pPr>
              <w:ind w:right="-2"/>
              <w:jc w:val="center"/>
              <w:rPr>
                <w:sz w:val="24"/>
                <w:szCs w:val="24"/>
              </w:rPr>
            </w:pPr>
            <w:r>
              <w:rPr>
                <w:sz w:val="24"/>
                <w:szCs w:val="24"/>
              </w:rPr>
              <w:t>1</w:t>
            </w:r>
          </w:p>
        </w:tc>
        <w:tc>
          <w:tcPr>
            <w:tcW w:w="850" w:type="dxa"/>
          </w:tcPr>
          <w:p w:rsidR="00CA7847" w:rsidRPr="004C6E04" w:rsidRDefault="00CA7847" w:rsidP="001D39B3">
            <w:pPr>
              <w:ind w:right="-2"/>
              <w:jc w:val="center"/>
              <w:rPr>
                <w:sz w:val="24"/>
                <w:szCs w:val="24"/>
              </w:rPr>
            </w:pPr>
            <w:r>
              <w:rPr>
                <w:sz w:val="24"/>
                <w:szCs w:val="24"/>
              </w:rPr>
              <w:t>-50</w:t>
            </w:r>
          </w:p>
        </w:tc>
        <w:tc>
          <w:tcPr>
            <w:tcW w:w="992" w:type="dxa"/>
          </w:tcPr>
          <w:p w:rsidR="00CA7847" w:rsidRPr="004C6E04" w:rsidRDefault="00CA7847" w:rsidP="001D39B3">
            <w:pPr>
              <w:jc w:val="center"/>
              <w:rPr>
                <w:sz w:val="24"/>
                <w:szCs w:val="24"/>
              </w:rPr>
            </w:pPr>
          </w:p>
        </w:tc>
        <w:tc>
          <w:tcPr>
            <w:tcW w:w="992" w:type="dxa"/>
          </w:tcPr>
          <w:p w:rsidR="00CA7847" w:rsidRPr="004C6E04" w:rsidRDefault="00CA7847" w:rsidP="001D39B3">
            <w:pPr>
              <w:jc w:val="center"/>
              <w:rPr>
                <w:sz w:val="24"/>
                <w:szCs w:val="24"/>
              </w:rPr>
            </w:pPr>
          </w:p>
        </w:tc>
        <w:tc>
          <w:tcPr>
            <w:tcW w:w="1135" w:type="dxa"/>
          </w:tcPr>
          <w:p w:rsidR="00CA7847" w:rsidRPr="004C6E04" w:rsidRDefault="00CA7847" w:rsidP="001D39B3">
            <w:pPr>
              <w:ind w:right="-2"/>
              <w:jc w:val="center"/>
              <w:rPr>
                <w:sz w:val="24"/>
                <w:szCs w:val="24"/>
              </w:rPr>
            </w:pPr>
          </w:p>
        </w:tc>
      </w:tr>
      <w:tr w:rsidR="00CA7847" w:rsidRPr="00884D87">
        <w:tc>
          <w:tcPr>
            <w:tcW w:w="660" w:type="dxa"/>
          </w:tcPr>
          <w:p w:rsidR="00CA7847" w:rsidRPr="00884D87" w:rsidRDefault="00CA7847" w:rsidP="001D39B3">
            <w:pPr>
              <w:pStyle w:val="a"/>
              <w:overflowPunct w:val="0"/>
              <w:ind w:right="-2"/>
              <w:jc w:val="center"/>
              <w:textAlignment w:val="baseline"/>
              <w:rPr>
                <w:sz w:val="24"/>
                <w:szCs w:val="24"/>
              </w:rPr>
            </w:pPr>
          </w:p>
        </w:tc>
        <w:tc>
          <w:tcPr>
            <w:tcW w:w="4268" w:type="dxa"/>
          </w:tcPr>
          <w:p w:rsidR="00CA7847" w:rsidRPr="00884D87" w:rsidRDefault="00CA7847" w:rsidP="001D39B3">
            <w:pPr>
              <w:pStyle w:val="a"/>
              <w:overflowPunct w:val="0"/>
              <w:ind w:right="-2"/>
              <w:jc w:val="both"/>
              <w:textAlignment w:val="baseline"/>
              <w:rPr>
                <w:sz w:val="24"/>
                <w:szCs w:val="24"/>
              </w:rPr>
            </w:pPr>
            <w:r>
              <w:rPr>
                <w:sz w:val="24"/>
                <w:szCs w:val="24"/>
              </w:rPr>
              <w:t>Всего</w:t>
            </w:r>
          </w:p>
        </w:tc>
        <w:tc>
          <w:tcPr>
            <w:tcW w:w="737" w:type="dxa"/>
          </w:tcPr>
          <w:p w:rsidR="00CA7847" w:rsidRPr="004C6E04" w:rsidRDefault="00CA7847" w:rsidP="001D39B3">
            <w:pPr>
              <w:ind w:right="-2"/>
              <w:jc w:val="center"/>
              <w:rPr>
                <w:sz w:val="24"/>
                <w:szCs w:val="24"/>
              </w:rPr>
            </w:pPr>
            <w:r>
              <w:rPr>
                <w:sz w:val="24"/>
                <w:szCs w:val="24"/>
              </w:rPr>
              <w:t>34</w:t>
            </w:r>
          </w:p>
        </w:tc>
        <w:tc>
          <w:tcPr>
            <w:tcW w:w="851" w:type="dxa"/>
          </w:tcPr>
          <w:p w:rsidR="00CA7847" w:rsidRPr="004C6E04" w:rsidRDefault="00CA7847" w:rsidP="00DF5163">
            <w:pPr>
              <w:ind w:right="-2"/>
              <w:jc w:val="center"/>
              <w:rPr>
                <w:sz w:val="24"/>
                <w:szCs w:val="24"/>
              </w:rPr>
            </w:pPr>
            <w:r>
              <w:rPr>
                <w:sz w:val="24"/>
                <w:szCs w:val="24"/>
              </w:rPr>
              <w:t>37</w:t>
            </w:r>
          </w:p>
        </w:tc>
        <w:tc>
          <w:tcPr>
            <w:tcW w:w="850" w:type="dxa"/>
          </w:tcPr>
          <w:p w:rsidR="00CA7847" w:rsidRPr="004C6E04" w:rsidRDefault="00CA7847" w:rsidP="00DF5163">
            <w:pPr>
              <w:ind w:right="-2"/>
              <w:jc w:val="center"/>
              <w:rPr>
                <w:sz w:val="24"/>
                <w:szCs w:val="24"/>
              </w:rPr>
            </w:pPr>
            <w:r>
              <w:rPr>
                <w:sz w:val="24"/>
                <w:szCs w:val="24"/>
              </w:rPr>
              <w:t>+5,7</w:t>
            </w:r>
          </w:p>
        </w:tc>
        <w:tc>
          <w:tcPr>
            <w:tcW w:w="992" w:type="dxa"/>
          </w:tcPr>
          <w:p w:rsidR="00CA7847" w:rsidRPr="004C6E04" w:rsidRDefault="00CA7847" w:rsidP="001D39B3">
            <w:pPr>
              <w:jc w:val="center"/>
              <w:rPr>
                <w:sz w:val="24"/>
                <w:szCs w:val="24"/>
              </w:rPr>
            </w:pPr>
            <w:r>
              <w:rPr>
                <w:sz w:val="24"/>
                <w:szCs w:val="24"/>
              </w:rPr>
              <w:t>5/2</w:t>
            </w:r>
          </w:p>
        </w:tc>
        <w:tc>
          <w:tcPr>
            <w:tcW w:w="992" w:type="dxa"/>
          </w:tcPr>
          <w:p w:rsidR="00CA7847" w:rsidRPr="004C6E04" w:rsidRDefault="00CA7847" w:rsidP="00065CAB">
            <w:pPr>
              <w:jc w:val="center"/>
              <w:rPr>
                <w:sz w:val="24"/>
                <w:szCs w:val="24"/>
              </w:rPr>
            </w:pPr>
            <w:r>
              <w:rPr>
                <w:sz w:val="24"/>
                <w:szCs w:val="24"/>
              </w:rPr>
              <w:t>5/2</w:t>
            </w:r>
          </w:p>
        </w:tc>
        <w:tc>
          <w:tcPr>
            <w:tcW w:w="1135" w:type="dxa"/>
          </w:tcPr>
          <w:p w:rsidR="00CA7847" w:rsidRDefault="00CA7847" w:rsidP="001D39B3">
            <w:pPr>
              <w:ind w:right="-2"/>
              <w:jc w:val="center"/>
              <w:rPr>
                <w:sz w:val="24"/>
                <w:szCs w:val="24"/>
              </w:rPr>
            </w:pPr>
            <w:r>
              <w:rPr>
                <w:sz w:val="24"/>
                <w:szCs w:val="24"/>
              </w:rPr>
              <w:t>0/0</w:t>
            </w:r>
          </w:p>
          <w:p w:rsidR="00CA7847" w:rsidRPr="004C6E04" w:rsidRDefault="00CA7847" w:rsidP="00065CAB">
            <w:pPr>
              <w:ind w:right="-2"/>
              <w:jc w:val="center"/>
              <w:rPr>
                <w:sz w:val="24"/>
                <w:szCs w:val="24"/>
              </w:rPr>
            </w:pPr>
            <w:r>
              <w:rPr>
                <w:sz w:val="24"/>
                <w:szCs w:val="24"/>
              </w:rPr>
              <w:t>0/0</w:t>
            </w:r>
          </w:p>
        </w:tc>
      </w:tr>
    </w:tbl>
    <w:p w:rsidR="00CA7847" w:rsidRDefault="00CA7847" w:rsidP="00B86BC6">
      <w:pPr>
        <w:tabs>
          <w:tab w:val="left" w:pos="8056"/>
          <w:tab w:val="left" w:pos="8300"/>
        </w:tabs>
        <w:ind w:right="-2" w:firstLine="709"/>
        <w:jc w:val="both"/>
        <w:rPr>
          <w:sz w:val="24"/>
          <w:szCs w:val="24"/>
          <w:u w:val="single"/>
        </w:rPr>
      </w:pPr>
    </w:p>
    <w:p w:rsidR="00CA7847" w:rsidRDefault="00CA7847" w:rsidP="00B86BC6">
      <w:pPr>
        <w:tabs>
          <w:tab w:val="left" w:pos="8056"/>
          <w:tab w:val="left" w:pos="8300"/>
        </w:tabs>
        <w:ind w:right="-2" w:firstLine="709"/>
        <w:jc w:val="both"/>
        <w:rPr>
          <w:sz w:val="24"/>
          <w:szCs w:val="24"/>
          <w:u w:val="single"/>
        </w:rPr>
      </w:pPr>
      <w:r>
        <w:rPr>
          <w:noProof/>
        </w:rPr>
        <w:pict>
          <v:shape id="_x0000_s1027" type="#_x0000_t75" style="position:absolute;left:0;text-align:left;margin-left:23.7pt;margin-top:1.45pt;width:466.6pt;height:195.35pt;z-index:-251657216;visibility:visible;mso-wrap-distance-bottom:.05067mm;mso-position-horizontal-relative:margin">
            <v:imagedata r:id="rId11" o:title=""/>
            <w10:wrap anchorx="margin"/>
          </v:shape>
          <o:OLEObject Type="Embed" ProgID="Excel.Chart.8" ShapeID="_x0000_s1027" DrawAspect="Content" ObjectID="_1514115115" r:id="rId12"/>
        </w:pict>
      </w:r>
    </w:p>
    <w:p w:rsidR="00CA7847" w:rsidRDefault="00CA7847" w:rsidP="00B86BC6">
      <w:pPr>
        <w:tabs>
          <w:tab w:val="left" w:pos="8056"/>
          <w:tab w:val="left" w:pos="8300"/>
        </w:tabs>
        <w:ind w:right="-2" w:firstLine="709"/>
        <w:jc w:val="both"/>
        <w:rPr>
          <w:sz w:val="24"/>
          <w:szCs w:val="24"/>
          <w:u w:val="single"/>
        </w:rPr>
      </w:pPr>
    </w:p>
    <w:p w:rsidR="00CA7847" w:rsidRDefault="00CA7847" w:rsidP="00B86BC6">
      <w:pPr>
        <w:tabs>
          <w:tab w:val="left" w:pos="7800"/>
          <w:tab w:val="left" w:pos="8750"/>
        </w:tabs>
        <w:ind w:right="-2"/>
        <w:jc w:val="both"/>
        <w:rPr>
          <w:sz w:val="24"/>
          <w:szCs w:val="24"/>
          <w:u w:val="single"/>
        </w:rPr>
      </w:pPr>
    </w:p>
    <w:p w:rsidR="00CA7847" w:rsidRDefault="00CA7847" w:rsidP="00B86BC6">
      <w:pPr>
        <w:tabs>
          <w:tab w:val="left" w:pos="8056"/>
          <w:tab w:val="left" w:pos="8300"/>
        </w:tabs>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445ED3">
      <w:pPr>
        <w:ind w:right="-2" w:firstLine="709"/>
        <w:jc w:val="center"/>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u w:val="single"/>
        </w:rPr>
      </w:pPr>
    </w:p>
    <w:p w:rsidR="00CA7847" w:rsidRDefault="00CA7847" w:rsidP="00B86BC6">
      <w:pPr>
        <w:ind w:right="-2" w:firstLine="709"/>
        <w:jc w:val="both"/>
        <w:rPr>
          <w:sz w:val="24"/>
          <w:szCs w:val="24"/>
        </w:rPr>
      </w:pPr>
      <w:r>
        <w:rPr>
          <w:sz w:val="24"/>
          <w:szCs w:val="24"/>
          <w:u w:val="single"/>
        </w:rPr>
        <w:t>За 12 месяцев 2015 г.</w:t>
      </w:r>
      <w:r w:rsidRPr="00D4032A">
        <w:rPr>
          <w:sz w:val="24"/>
          <w:szCs w:val="24"/>
          <w:u w:val="single"/>
        </w:rPr>
        <w:t xml:space="preserve"> </w:t>
      </w:r>
      <w:r w:rsidRPr="008A741A">
        <w:rPr>
          <w:sz w:val="24"/>
          <w:szCs w:val="24"/>
          <w:u w:val="single"/>
        </w:rPr>
        <w:t>причинами пожаров стали</w:t>
      </w:r>
      <w:r w:rsidRPr="008A741A">
        <w:rPr>
          <w:sz w:val="24"/>
          <w:szCs w:val="24"/>
        </w:rPr>
        <w:t>:</w:t>
      </w:r>
    </w:p>
    <w:p w:rsidR="00CA7847" w:rsidRPr="004768FE" w:rsidRDefault="00CA7847" w:rsidP="004F1FA4">
      <w:pPr>
        <w:jc w:val="both"/>
        <w:rPr>
          <w:i/>
          <w:iCs/>
          <w:sz w:val="24"/>
          <w:szCs w:val="24"/>
        </w:rPr>
      </w:pPr>
      <w:r w:rsidRPr="004768FE">
        <w:rPr>
          <w:b/>
          <w:bCs/>
          <w:i/>
          <w:iCs/>
          <w:sz w:val="24"/>
          <w:szCs w:val="24"/>
        </w:rPr>
        <w:t xml:space="preserve">- Поджог – </w:t>
      </w:r>
      <w:r>
        <w:rPr>
          <w:b/>
          <w:bCs/>
          <w:i/>
          <w:iCs/>
          <w:sz w:val="24"/>
          <w:szCs w:val="24"/>
        </w:rPr>
        <w:t>8</w:t>
      </w:r>
      <w:r w:rsidRPr="004768FE">
        <w:rPr>
          <w:b/>
          <w:bCs/>
          <w:i/>
          <w:iCs/>
          <w:sz w:val="24"/>
          <w:szCs w:val="24"/>
        </w:rPr>
        <w:t xml:space="preserve"> случаев или 2</w:t>
      </w:r>
      <w:r>
        <w:rPr>
          <w:b/>
          <w:bCs/>
          <w:i/>
          <w:iCs/>
          <w:sz w:val="24"/>
          <w:szCs w:val="24"/>
        </w:rPr>
        <w:t>1</w:t>
      </w:r>
      <w:r w:rsidRPr="004768FE">
        <w:rPr>
          <w:b/>
          <w:bCs/>
          <w:i/>
          <w:iCs/>
          <w:sz w:val="24"/>
          <w:szCs w:val="24"/>
        </w:rPr>
        <w:t xml:space="preserve"> % </w:t>
      </w:r>
      <w:r w:rsidRPr="004768FE">
        <w:rPr>
          <w:i/>
          <w:iCs/>
          <w:sz w:val="24"/>
          <w:szCs w:val="24"/>
        </w:rPr>
        <w:t xml:space="preserve">от общего количества пожаров (АППГ – </w:t>
      </w:r>
      <w:r>
        <w:rPr>
          <w:i/>
          <w:iCs/>
          <w:sz w:val="24"/>
          <w:szCs w:val="24"/>
        </w:rPr>
        <w:t>10</w:t>
      </w:r>
      <w:r w:rsidRPr="004768FE">
        <w:rPr>
          <w:i/>
          <w:iCs/>
          <w:sz w:val="24"/>
          <w:szCs w:val="24"/>
        </w:rPr>
        <w:t xml:space="preserve">, </w:t>
      </w:r>
      <w:r>
        <w:rPr>
          <w:i/>
          <w:iCs/>
          <w:sz w:val="24"/>
          <w:szCs w:val="24"/>
        </w:rPr>
        <w:t>-20</w:t>
      </w:r>
      <w:r w:rsidRPr="004768FE">
        <w:rPr>
          <w:i/>
          <w:iCs/>
          <w:sz w:val="24"/>
          <w:szCs w:val="24"/>
        </w:rPr>
        <w:t>%);</w:t>
      </w:r>
    </w:p>
    <w:p w:rsidR="00CA7847" w:rsidRPr="004768FE" w:rsidRDefault="00CA7847" w:rsidP="004F1FA4">
      <w:pPr>
        <w:jc w:val="both"/>
        <w:rPr>
          <w:b/>
          <w:bCs/>
          <w:i/>
          <w:iCs/>
          <w:sz w:val="24"/>
          <w:szCs w:val="24"/>
        </w:rPr>
      </w:pPr>
      <w:r w:rsidRPr="004768FE">
        <w:rPr>
          <w:b/>
          <w:bCs/>
          <w:i/>
          <w:iCs/>
          <w:sz w:val="24"/>
          <w:szCs w:val="24"/>
        </w:rPr>
        <w:t xml:space="preserve">- НППБ при устройстве и эксплуатации систем отопления – </w:t>
      </w:r>
      <w:r>
        <w:rPr>
          <w:b/>
          <w:bCs/>
          <w:i/>
          <w:iCs/>
          <w:sz w:val="24"/>
          <w:szCs w:val="24"/>
        </w:rPr>
        <w:t>5</w:t>
      </w:r>
      <w:r w:rsidRPr="004768FE">
        <w:rPr>
          <w:b/>
          <w:bCs/>
          <w:i/>
          <w:iCs/>
          <w:sz w:val="24"/>
          <w:szCs w:val="24"/>
        </w:rPr>
        <w:t xml:space="preserve"> случа</w:t>
      </w:r>
      <w:r>
        <w:rPr>
          <w:b/>
          <w:bCs/>
          <w:i/>
          <w:iCs/>
          <w:sz w:val="24"/>
          <w:szCs w:val="24"/>
        </w:rPr>
        <w:t>ев</w:t>
      </w:r>
      <w:r w:rsidRPr="004768FE">
        <w:rPr>
          <w:b/>
          <w:bCs/>
          <w:i/>
          <w:iCs/>
          <w:sz w:val="24"/>
          <w:szCs w:val="24"/>
        </w:rPr>
        <w:t xml:space="preserve"> или </w:t>
      </w:r>
      <w:r>
        <w:rPr>
          <w:b/>
          <w:bCs/>
          <w:i/>
          <w:iCs/>
          <w:sz w:val="24"/>
          <w:szCs w:val="24"/>
        </w:rPr>
        <w:t>13</w:t>
      </w:r>
      <w:r w:rsidRPr="004768FE">
        <w:rPr>
          <w:b/>
          <w:bCs/>
          <w:i/>
          <w:iCs/>
          <w:sz w:val="24"/>
          <w:szCs w:val="24"/>
        </w:rPr>
        <w:t xml:space="preserve">% </w:t>
      </w:r>
      <w:r w:rsidRPr="004768FE">
        <w:rPr>
          <w:i/>
          <w:iCs/>
          <w:sz w:val="24"/>
          <w:szCs w:val="24"/>
        </w:rPr>
        <w:t xml:space="preserve">от общего количества пожаров (АППГ – </w:t>
      </w:r>
      <w:r>
        <w:rPr>
          <w:i/>
          <w:iCs/>
          <w:sz w:val="24"/>
          <w:szCs w:val="24"/>
        </w:rPr>
        <w:t>1</w:t>
      </w:r>
      <w:r w:rsidRPr="004768FE">
        <w:rPr>
          <w:i/>
          <w:iCs/>
          <w:sz w:val="24"/>
          <w:szCs w:val="24"/>
        </w:rPr>
        <w:t>, +</w:t>
      </w:r>
      <w:r>
        <w:rPr>
          <w:i/>
          <w:iCs/>
          <w:sz w:val="24"/>
          <w:szCs w:val="24"/>
        </w:rPr>
        <w:t>3</w:t>
      </w:r>
      <w:r w:rsidRPr="004768FE">
        <w:rPr>
          <w:i/>
          <w:iCs/>
          <w:sz w:val="24"/>
          <w:szCs w:val="24"/>
        </w:rPr>
        <w:t>00%);</w:t>
      </w:r>
    </w:p>
    <w:p w:rsidR="00CA7847" w:rsidRPr="004768FE" w:rsidRDefault="00CA7847" w:rsidP="004F1FA4">
      <w:pPr>
        <w:jc w:val="both"/>
        <w:rPr>
          <w:b/>
          <w:bCs/>
          <w:i/>
          <w:iCs/>
          <w:sz w:val="24"/>
          <w:szCs w:val="24"/>
        </w:rPr>
      </w:pPr>
      <w:r w:rsidRPr="004768FE">
        <w:rPr>
          <w:b/>
          <w:bCs/>
          <w:i/>
          <w:iCs/>
          <w:sz w:val="24"/>
          <w:szCs w:val="24"/>
        </w:rPr>
        <w:t xml:space="preserve">- НПУиЭ электрического оборудования – </w:t>
      </w:r>
      <w:r>
        <w:rPr>
          <w:b/>
          <w:bCs/>
          <w:i/>
          <w:iCs/>
          <w:sz w:val="24"/>
          <w:szCs w:val="24"/>
        </w:rPr>
        <w:t>10</w:t>
      </w:r>
      <w:r w:rsidRPr="004768FE">
        <w:rPr>
          <w:b/>
          <w:bCs/>
          <w:i/>
          <w:iCs/>
          <w:sz w:val="24"/>
          <w:szCs w:val="24"/>
        </w:rPr>
        <w:t xml:space="preserve"> случаев или </w:t>
      </w:r>
      <w:r>
        <w:rPr>
          <w:b/>
          <w:bCs/>
          <w:i/>
          <w:iCs/>
          <w:sz w:val="24"/>
          <w:szCs w:val="24"/>
        </w:rPr>
        <w:t>27</w:t>
      </w:r>
      <w:r w:rsidRPr="004768FE">
        <w:rPr>
          <w:b/>
          <w:bCs/>
          <w:i/>
          <w:iCs/>
          <w:sz w:val="24"/>
          <w:szCs w:val="24"/>
        </w:rPr>
        <w:t xml:space="preserve"> % </w:t>
      </w:r>
      <w:r w:rsidRPr="004768FE">
        <w:rPr>
          <w:i/>
          <w:iCs/>
          <w:sz w:val="24"/>
          <w:szCs w:val="24"/>
        </w:rPr>
        <w:t>от общего количества пожаров (АППГ – 3, +</w:t>
      </w:r>
      <w:r>
        <w:rPr>
          <w:i/>
          <w:iCs/>
          <w:sz w:val="24"/>
          <w:szCs w:val="24"/>
        </w:rPr>
        <w:t>200</w:t>
      </w:r>
      <w:r w:rsidRPr="004768FE">
        <w:rPr>
          <w:i/>
          <w:iCs/>
          <w:sz w:val="24"/>
          <w:szCs w:val="24"/>
        </w:rPr>
        <w:t>%);</w:t>
      </w:r>
    </w:p>
    <w:p w:rsidR="00CA7847" w:rsidRPr="004768FE" w:rsidRDefault="00CA7847" w:rsidP="004F1FA4">
      <w:pPr>
        <w:jc w:val="both"/>
        <w:rPr>
          <w:b/>
          <w:bCs/>
          <w:i/>
          <w:iCs/>
          <w:sz w:val="24"/>
          <w:szCs w:val="24"/>
        </w:rPr>
      </w:pPr>
      <w:r w:rsidRPr="004768FE">
        <w:rPr>
          <w:b/>
          <w:bCs/>
          <w:i/>
          <w:iCs/>
          <w:sz w:val="24"/>
          <w:szCs w:val="24"/>
        </w:rPr>
        <w:t xml:space="preserve">- Неосторожное обращение с огнем – </w:t>
      </w:r>
      <w:r>
        <w:rPr>
          <w:b/>
          <w:bCs/>
          <w:i/>
          <w:iCs/>
          <w:sz w:val="24"/>
          <w:szCs w:val="24"/>
        </w:rPr>
        <w:t>11</w:t>
      </w:r>
      <w:r w:rsidRPr="004768FE">
        <w:rPr>
          <w:b/>
          <w:bCs/>
          <w:i/>
          <w:iCs/>
          <w:sz w:val="24"/>
          <w:szCs w:val="24"/>
        </w:rPr>
        <w:t xml:space="preserve"> случаев или 3</w:t>
      </w:r>
      <w:r>
        <w:rPr>
          <w:b/>
          <w:bCs/>
          <w:i/>
          <w:iCs/>
          <w:sz w:val="24"/>
          <w:szCs w:val="24"/>
        </w:rPr>
        <w:t>0</w:t>
      </w:r>
      <w:r w:rsidRPr="004768FE">
        <w:rPr>
          <w:b/>
          <w:bCs/>
          <w:i/>
          <w:iCs/>
          <w:sz w:val="24"/>
          <w:szCs w:val="24"/>
        </w:rPr>
        <w:t xml:space="preserve"> % </w:t>
      </w:r>
      <w:r w:rsidRPr="004768FE">
        <w:rPr>
          <w:i/>
          <w:iCs/>
          <w:sz w:val="24"/>
          <w:szCs w:val="24"/>
        </w:rPr>
        <w:t>от общ</w:t>
      </w:r>
      <w:r>
        <w:rPr>
          <w:i/>
          <w:iCs/>
          <w:sz w:val="24"/>
          <w:szCs w:val="24"/>
        </w:rPr>
        <w:t>его количества пожаров (АППГ – 11</w:t>
      </w:r>
      <w:r w:rsidRPr="004768FE">
        <w:rPr>
          <w:i/>
          <w:iCs/>
          <w:sz w:val="24"/>
          <w:szCs w:val="24"/>
        </w:rPr>
        <w:t>, 0%)</w:t>
      </w:r>
    </w:p>
    <w:p w:rsidR="00CA7847" w:rsidRPr="004768FE" w:rsidRDefault="00CA7847" w:rsidP="004F1FA4">
      <w:pPr>
        <w:jc w:val="both"/>
        <w:rPr>
          <w:b/>
          <w:bCs/>
          <w:i/>
          <w:iCs/>
          <w:sz w:val="24"/>
          <w:szCs w:val="24"/>
        </w:rPr>
      </w:pPr>
      <w:r w:rsidRPr="004768FE">
        <w:rPr>
          <w:b/>
          <w:bCs/>
          <w:i/>
          <w:iCs/>
          <w:sz w:val="24"/>
          <w:szCs w:val="24"/>
        </w:rPr>
        <w:t xml:space="preserve">- Нарушение правил устройства и эксплуатации ТС – 1 случай или </w:t>
      </w:r>
      <w:r>
        <w:rPr>
          <w:b/>
          <w:bCs/>
          <w:i/>
          <w:iCs/>
          <w:sz w:val="24"/>
          <w:szCs w:val="24"/>
        </w:rPr>
        <w:t>3</w:t>
      </w:r>
      <w:r w:rsidRPr="004768FE">
        <w:rPr>
          <w:b/>
          <w:bCs/>
          <w:i/>
          <w:iCs/>
          <w:sz w:val="24"/>
          <w:szCs w:val="24"/>
        </w:rPr>
        <w:t xml:space="preserve"> % </w:t>
      </w:r>
      <w:r w:rsidRPr="004768FE">
        <w:rPr>
          <w:i/>
          <w:iCs/>
          <w:sz w:val="24"/>
          <w:szCs w:val="24"/>
        </w:rPr>
        <w:t xml:space="preserve">от общего количества пожаров (АППГ – </w:t>
      </w:r>
      <w:r>
        <w:rPr>
          <w:i/>
          <w:iCs/>
          <w:sz w:val="24"/>
          <w:szCs w:val="24"/>
        </w:rPr>
        <w:t>2</w:t>
      </w:r>
      <w:r w:rsidRPr="004768FE">
        <w:rPr>
          <w:i/>
          <w:iCs/>
          <w:sz w:val="24"/>
          <w:szCs w:val="24"/>
        </w:rPr>
        <w:t xml:space="preserve">, </w:t>
      </w:r>
      <w:r>
        <w:rPr>
          <w:i/>
          <w:iCs/>
          <w:sz w:val="24"/>
          <w:szCs w:val="24"/>
        </w:rPr>
        <w:t>-50</w:t>
      </w:r>
      <w:r w:rsidRPr="004768FE">
        <w:rPr>
          <w:i/>
          <w:iCs/>
          <w:sz w:val="24"/>
          <w:szCs w:val="24"/>
        </w:rPr>
        <w:t>%)</w:t>
      </w:r>
    </w:p>
    <w:p w:rsidR="00CA7847" w:rsidRDefault="00CA7847" w:rsidP="004F1FA4">
      <w:pPr>
        <w:jc w:val="both"/>
        <w:rPr>
          <w:i/>
          <w:iCs/>
          <w:sz w:val="24"/>
          <w:szCs w:val="24"/>
        </w:rPr>
      </w:pPr>
      <w:r w:rsidRPr="004768FE">
        <w:rPr>
          <w:b/>
          <w:bCs/>
          <w:i/>
          <w:iCs/>
          <w:sz w:val="24"/>
          <w:szCs w:val="24"/>
        </w:rPr>
        <w:t xml:space="preserve">- Прочие – 1 случай или </w:t>
      </w:r>
      <w:r>
        <w:rPr>
          <w:b/>
          <w:bCs/>
          <w:i/>
          <w:iCs/>
          <w:sz w:val="24"/>
          <w:szCs w:val="24"/>
        </w:rPr>
        <w:t>3</w:t>
      </w:r>
      <w:r w:rsidRPr="004768FE">
        <w:rPr>
          <w:b/>
          <w:bCs/>
          <w:i/>
          <w:iCs/>
          <w:sz w:val="24"/>
          <w:szCs w:val="24"/>
        </w:rPr>
        <w:t xml:space="preserve"> % </w:t>
      </w:r>
      <w:r w:rsidRPr="004768FE">
        <w:rPr>
          <w:i/>
          <w:iCs/>
          <w:sz w:val="24"/>
          <w:szCs w:val="24"/>
        </w:rPr>
        <w:t>от общего количества пожаров (АППГ – 2, -50%);</w:t>
      </w:r>
    </w:p>
    <w:p w:rsidR="00CA7847" w:rsidRPr="004768FE" w:rsidRDefault="00CA7847" w:rsidP="004F1FA4">
      <w:pPr>
        <w:jc w:val="both"/>
        <w:rPr>
          <w:sz w:val="24"/>
          <w:szCs w:val="24"/>
        </w:rPr>
      </w:pPr>
      <w:r w:rsidRPr="009D35B7">
        <w:rPr>
          <w:b/>
          <w:bCs/>
          <w:i/>
          <w:iCs/>
          <w:sz w:val="24"/>
          <w:szCs w:val="24"/>
        </w:rPr>
        <w:t>-Неустановленные — 1 случай или 3 %</w:t>
      </w:r>
      <w:r>
        <w:rPr>
          <w:i/>
          <w:iCs/>
          <w:sz w:val="24"/>
          <w:szCs w:val="24"/>
        </w:rPr>
        <w:t xml:space="preserve"> от общего количества пожаров (АППГ — 2, -50%)</w:t>
      </w:r>
    </w:p>
    <w:p w:rsidR="00CA7847" w:rsidRDefault="00CA7847" w:rsidP="00B86BC6">
      <w:pPr>
        <w:ind w:right="-2"/>
        <w:rPr>
          <w:b/>
          <w:bCs/>
          <w:sz w:val="24"/>
          <w:szCs w:val="24"/>
          <w:u w:val="single"/>
        </w:rPr>
      </w:pPr>
    </w:p>
    <w:p w:rsidR="00CA7847" w:rsidRDefault="00CA7847" w:rsidP="00B86BC6">
      <w:pPr>
        <w:ind w:right="-2"/>
        <w:jc w:val="center"/>
        <w:rPr>
          <w:b/>
          <w:bCs/>
          <w:sz w:val="24"/>
          <w:szCs w:val="24"/>
          <w:u w:val="single"/>
        </w:rPr>
      </w:pPr>
      <w:r w:rsidRPr="00895D87">
        <w:rPr>
          <w:b/>
          <w:bCs/>
          <w:sz w:val="24"/>
          <w:szCs w:val="24"/>
          <w:u w:val="single"/>
        </w:rPr>
        <w:t xml:space="preserve">В таблице </w:t>
      </w:r>
      <w:r>
        <w:rPr>
          <w:b/>
          <w:bCs/>
          <w:sz w:val="24"/>
          <w:szCs w:val="24"/>
          <w:u w:val="single"/>
        </w:rPr>
        <w:t xml:space="preserve">5 </w:t>
      </w:r>
      <w:r w:rsidRPr="00895D87">
        <w:rPr>
          <w:b/>
          <w:bCs/>
          <w:sz w:val="24"/>
          <w:szCs w:val="24"/>
          <w:u w:val="single"/>
        </w:rPr>
        <w:t xml:space="preserve">приведены данные пожаров, гибели и травмирования людей по месту возникновения </w:t>
      </w:r>
      <w:r>
        <w:rPr>
          <w:b/>
          <w:bCs/>
          <w:sz w:val="24"/>
          <w:szCs w:val="24"/>
          <w:u w:val="single"/>
        </w:rPr>
        <w:t xml:space="preserve">пожаров за 12 месяцев </w:t>
      </w:r>
      <w:r w:rsidRPr="00D91512">
        <w:rPr>
          <w:b/>
          <w:bCs/>
          <w:sz w:val="24"/>
          <w:szCs w:val="24"/>
          <w:u w:val="single"/>
        </w:rPr>
        <w:t>2015 г.</w:t>
      </w:r>
      <w:r>
        <w:rPr>
          <w:b/>
          <w:bCs/>
          <w:sz w:val="24"/>
          <w:szCs w:val="24"/>
          <w:u w:val="single"/>
        </w:rPr>
        <w:t xml:space="preserve"> </w:t>
      </w:r>
      <w:r w:rsidRPr="008A741A">
        <w:rPr>
          <w:b/>
          <w:bCs/>
          <w:sz w:val="24"/>
          <w:szCs w:val="24"/>
          <w:u w:val="single"/>
        </w:rPr>
        <w:t>в сравнении с аналогичным периодом 20</w:t>
      </w:r>
      <w:r>
        <w:rPr>
          <w:b/>
          <w:bCs/>
          <w:sz w:val="24"/>
          <w:szCs w:val="24"/>
          <w:u w:val="single"/>
        </w:rPr>
        <w:t xml:space="preserve">14 </w:t>
      </w:r>
      <w:r w:rsidRPr="008A741A">
        <w:rPr>
          <w:b/>
          <w:bCs/>
          <w:sz w:val="24"/>
          <w:szCs w:val="24"/>
          <w:u w:val="single"/>
        </w:rPr>
        <w:t>года</w:t>
      </w:r>
    </w:p>
    <w:p w:rsidR="00CA7847" w:rsidRDefault="00CA7847" w:rsidP="00B86BC6">
      <w:pPr>
        <w:ind w:right="-2" w:firstLine="708"/>
        <w:jc w:val="right"/>
        <w:rPr>
          <w:b/>
          <w:bCs/>
          <w:u w:val="single"/>
        </w:rPr>
      </w:pPr>
    </w:p>
    <w:p w:rsidR="00CA7847" w:rsidRDefault="00CA7847" w:rsidP="00B86BC6">
      <w:pPr>
        <w:ind w:right="-2" w:firstLine="708"/>
        <w:jc w:val="right"/>
        <w:rPr>
          <w:b/>
          <w:bCs/>
          <w:u w:val="single"/>
        </w:rPr>
      </w:pPr>
      <w:r w:rsidRPr="00D47BE2">
        <w:rPr>
          <w:b/>
          <w:bCs/>
          <w:u w:val="single"/>
        </w:rPr>
        <w:t>таблица 5</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2"/>
        <w:gridCol w:w="3043"/>
        <w:gridCol w:w="709"/>
        <w:gridCol w:w="749"/>
        <w:gridCol w:w="672"/>
        <w:gridCol w:w="773"/>
        <w:gridCol w:w="714"/>
        <w:gridCol w:w="721"/>
        <w:gridCol w:w="11"/>
        <w:gridCol w:w="706"/>
        <w:gridCol w:w="726"/>
        <w:gridCol w:w="885"/>
      </w:tblGrid>
      <w:tr w:rsidR="00CA7847" w:rsidRPr="009A2410">
        <w:tc>
          <w:tcPr>
            <w:tcW w:w="452" w:type="dxa"/>
          </w:tcPr>
          <w:p w:rsidR="00CA7847" w:rsidRPr="008C0525" w:rsidRDefault="00CA7847" w:rsidP="001D39B3">
            <w:pPr>
              <w:ind w:right="-2"/>
              <w:jc w:val="center"/>
              <w:rPr>
                <w:b/>
                <w:bCs/>
                <w:color w:val="000000"/>
              </w:rPr>
            </w:pPr>
            <w:r w:rsidRPr="008C0525">
              <w:rPr>
                <w:b/>
                <w:bCs/>
                <w:color w:val="000000"/>
              </w:rPr>
              <w:t>№ п/п</w:t>
            </w:r>
          </w:p>
        </w:tc>
        <w:tc>
          <w:tcPr>
            <w:tcW w:w="3055" w:type="dxa"/>
            <w:gridSpan w:val="2"/>
          </w:tcPr>
          <w:p w:rsidR="00CA7847" w:rsidRPr="008C0525" w:rsidRDefault="00CA7847" w:rsidP="001D39B3">
            <w:pPr>
              <w:rPr>
                <w:b/>
                <w:bCs/>
                <w:color w:val="000000"/>
              </w:rPr>
            </w:pPr>
            <w:r w:rsidRPr="008C0525">
              <w:rPr>
                <w:b/>
                <w:bCs/>
                <w:color w:val="000000"/>
              </w:rPr>
              <w:t>Место возникновения</w:t>
            </w:r>
          </w:p>
        </w:tc>
        <w:tc>
          <w:tcPr>
            <w:tcW w:w="2130" w:type="dxa"/>
            <w:gridSpan w:val="3"/>
          </w:tcPr>
          <w:p w:rsidR="00CA7847" w:rsidRPr="008C0525" w:rsidRDefault="00CA7847" w:rsidP="001D39B3">
            <w:pPr>
              <w:ind w:right="-2"/>
              <w:jc w:val="center"/>
              <w:rPr>
                <w:b/>
                <w:bCs/>
                <w:color w:val="000000"/>
              </w:rPr>
            </w:pPr>
            <w:r w:rsidRPr="008C0525">
              <w:rPr>
                <w:b/>
                <w:bCs/>
                <w:color w:val="000000"/>
              </w:rPr>
              <w:t>Пожары</w:t>
            </w:r>
          </w:p>
        </w:tc>
        <w:tc>
          <w:tcPr>
            <w:tcW w:w="2219" w:type="dxa"/>
            <w:gridSpan w:val="4"/>
          </w:tcPr>
          <w:p w:rsidR="00CA7847" w:rsidRPr="008C0525" w:rsidRDefault="00CA7847" w:rsidP="001D39B3">
            <w:pPr>
              <w:ind w:right="-2"/>
              <w:jc w:val="center"/>
              <w:rPr>
                <w:b/>
                <w:bCs/>
                <w:color w:val="000000"/>
              </w:rPr>
            </w:pPr>
            <w:r w:rsidRPr="008C0525">
              <w:rPr>
                <w:b/>
                <w:bCs/>
                <w:color w:val="000000"/>
              </w:rPr>
              <w:t>Гибель</w:t>
            </w:r>
          </w:p>
        </w:tc>
        <w:tc>
          <w:tcPr>
            <w:tcW w:w="2317" w:type="dxa"/>
            <w:gridSpan w:val="3"/>
          </w:tcPr>
          <w:p w:rsidR="00CA7847" w:rsidRPr="008C0525" w:rsidRDefault="00CA7847" w:rsidP="001D39B3">
            <w:pPr>
              <w:ind w:right="-2"/>
              <w:jc w:val="center"/>
              <w:rPr>
                <w:b/>
                <w:bCs/>
                <w:color w:val="000000"/>
              </w:rPr>
            </w:pPr>
            <w:r w:rsidRPr="008C0525">
              <w:rPr>
                <w:b/>
                <w:bCs/>
                <w:color w:val="000000"/>
              </w:rPr>
              <w:t>Травмы</w:t>
            </w:r>
          </w:p>
        </w:tc>
      </w:tr>
      <w:tr w:rsidR="00CA7847" w:rsidRPr="009A2410">
        <w:tc>
          <w:tcPr>
            <w:tcW w:w="464" w:type="dxa"/>
            <w:gridSpan w:val="2"/>
            <w:vAlign w:val="center"/>
          </w:tcPr>
          <w:p w:rsidR="00CA7847" w:rsidRPr="009A2410" w:rsidRDefault="00CA7847" w:rsidP="001D39B3">
            <w:pPr>
              <w:ind w:right="-2"/>
              <w:jc w:val="center"/>
            </w:pPr>
          </w:p>
        </w:tc>
        <w:tc>
          <w:tcPr>
            <w:tcW w:w="3043" w:type="dxa"/>
            <w:vAlign w:val="center"/>
          </w:tcPr>
          <w:p w:rsidR="00CA7847" w:rsidRPr="009A2410" w:rsidRDefault="00CA7847" w:rsidP="001D39B3">
            <w:pPr>
              <w:ind w:right="-2"/>
              <w:jc w:val="center"/>
            </w:pPr>
          </w:p>
        </w:tc>
        <w:tc>
          <w:tcPr>
            <w:tcW w:w="709" w:type="dxa"/>
            <w:vAlign w:val="center"/>
          </w:tcPr>
          <w:p w:rsidR="00CA7847" w:rsidRPr="009A2410" w:rsidRDefault="00CA7847" w:rsidP="001D39B3">
            <w:pPr>
              <w:ind w:right="-2"/>
              <w:jc w:val="center"/>
            </w:pPr>
            <w:r w:rsidRPr="009A2410">
              <w:t>201</w:t>
            </w:r>
            <w:r>
              <w:t>4</w:t>
            </w:r>
          </w:p>
        </w:tc>
        <w:tc>
          <w:tcPr>
            <w:tcW w:w="749" w:type="dxa"/>
            <w:vAlign w:val="center"/>
          </w:tcPr>
          <w:p w:rsidR="00CA7847" w:rsidRPr="009A2410" w:rsidRDefault="00CA7847" w:rsidP="001D39B3">
            <w:pPr>
              <w:ind w:right="-2"/>
              <w:jc w:val="center"/>
            </w:pPr>
            <w:r w:rsidRPr="009A2410">
              <w:t>201</w:t>
            </w:r>
            <w:r>
              <w:t>5</w:t>
            </w:r>
          </w:p>
        </w:tc>
        <w:tc>
          <w:tcPr>
            <w:tcW w:w="672" w:type="dxa"/>
            <w:vAlign w:val="center"/>
          </w:tcPr>
          <w:p w:rsidR="00CA7847" w:rsidRPr="009A2410" w:rsidRDefault="00CA7847" w:rsidP="001D39B3">
            <w:pPr>
              <w:ind w:right="-2"/>
              <w:jc w:val="center"/>
            </w:pPr>
            <w:r w:rsidRPr="009A2410">
              <w:t>%</w:t>
            </w:r>
          </w:p>
        </w:tc>
        <w:tc>
          <w:tcPr>
            <w:tcW w:w="773" w:type="dxa"/>
            <w:vAlign w:val="center"/>
          </w:tcPr>
          <w:p w:rsidR="00CA7847" w:rsidRPr="009A2410" w:rsidRDefault="00CA7847" w:rsidP="001D39B3">
            <w:pPr>
              <w:ind w:right="-2"/>
              <w:jc w:val="center"/>
            </w:pPr>
            <w:r w:rsidRPr="009A2410">
              <w:t>201</w:t>
            </w:r>
            <w:r>
              <w:t>4</w:t>
            </w:r>
          </w:p>
        </w:tc>
        <w:tc>
          <w:tcPr>
            <w:tcW w:w="714" w:type="dxa"/>
            <w:vAlign w:val="center"/>
          </w:tcPr>
          <w:p w:rsidR="00CA7847" w:rsidRPr="009A2410" w:rsidRDefault="00CA7847" w:rsidP="001D39B3">
            <w:pPr>
              <w:ind w:right="-2"/>
              <w:jc w:val="center"/>
            </w:pPr>
            <w:r w:rsidRPr="009A2410">
              <w:t>201</w:t>
            </w:r>
            <w:r>
              <w:t>5</w:t>
            </w:r>
          </w:p>
        </w:tc>
        <w:tc>
          <w:tcPr>
            <w:tcW w:w="721" w:type="dxa"/>
            <w:vAlign w:val="center"/>
          </w:tcPr>
          <w:p w:rsidR="00CA7847" w:rsidRPr="009A2410" w:rsidRDefault="00CA7847" w:rsidP="001D39B3">
            <w:pPr>
              <w:ind w:right="-2"/>
              <w:jc w:val="center"/>
            </w:pPr>
            <w:r w:rsidRPr="009A2410">
              <w:t>%</w:t>
            </w:r>
          </w:p>
        </w:tc>
        <w:tc>
          <w:tcPr>
            <w:tcW w:w="717" w:type="dxa"/>
            <w:gridSpan w:val="2"/>
            <w:vAlign w:val="center"/>
          </w:tcPr>
          <w:p w:rsidR="00CA7847" w:rsidRPr="009A2410" w:rsidRDefault="00CA7847" w:rsidP="001D39B3">
            <w:pPr>
              <w:ind w:right="-2"/>
              <w:jc w:val="center"/>
            </w:pPr>
            <w:r w:rsidRPr="009A2410">
              <w:t>201</w:t>
            </w:r>
            <w:r>
              <w:t>4</w:t>
            </w:r>
          </w:p>
        </w:tc>
        <w:tc>
          <w:tcPr>
            <w:tcW w:w="726" w:type="dxa"/>
            <w:vAlign w:val="center"/>
          </w:tcPr>
          <w:p w:rsidR="00CA7847" w:rsidRPr="009A2410" w:rsidRDefault="00CA7847" w:rsidP="001D39B3">
            <w:pPr>
              <w:ind w:right="-2"/>
              <w:jc w:val="center"/>
            </w:pPr>
            <w:r w:rsidRPr="009A2410">
              <w:t>201</w:t>
            </w:r>
            <w:r>
              <w:t>5</w:t>
            </w:r>
          </w:p>
        </w:tc>
        <w:tc>
          <w:tcPr>
            <w:tcW w:w="885" w:type="dxa"/>
            <w:vAlign w:val="center"/>
          </w:tcPr>
          <w:p w:rsidR="00CA7847" w:rsidRPr="009A2410" w:rsidRDefault="00CA7847" w:rsidP="001D39B3">
            <w:pPr>
              <w:ind w:right="-2"/>
              <w:jc w:val="center"/>
            </w:pPr>
            <w:r w:rsidRPr="009A2410">
              <w:t>%</w:t>
            </w: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w:t>
            </w:r>
          </w:p>
        </w:tc>
        <w:tc>
          <w:tcPr>
            <w:tcW w:w="3043" w:type="dxa"/>
          </w:tcPr>
          <w:p w:rsidR="00CA7847" w:rsidRPr="009A2410" w:rsidRDefault="00CA7847" w:rsidP="001D39B3">
            <w:pPr>
              <w:pStyle w:val="a"/>
              <w:overflowPunct w:val="0"/>
              <w:ind w:right="-108"/>
              <w:textAlignment w:val="baseline"/>
            </w:pPr>
            <w:r w:rsidRPr="009A2410">
              <w:t>Здания производственного назначения</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ind w:right="-2"/>
              <w:jc w:val="center"/>
              <w:rPr>
                <w:b/>
                <w:bCs/>
              </w:rPr>
            </w:pPr>
          </w:p>
        </w:tc>
        <w:tc>
          <w:tcPr>
            <w:tcW w:w="714" w:type="dxa"/>
            <w:vAlign w:val="center"/>
          </w:tcPr>
          <w:p w:rsidR="00CA7847" w:rsidRPr="007537D3" w:rsidRDefault="00CA7847" w:rsidP="001D39B3">
            <w:pPr>
              <w:ind w:right="-2"/>
              <w:jc w:val="center"/>
              <w:rPr>
                <w:b/>
                <w:bCs/>
              </w:rPr>
            </w:pPr>
          </w:p>
        </w:tc>
        <w:tc>
          <w:tcPr>
            <w:tcW w:w="721" w:type="dxa"/>
            <w:vAlign w:val="center"/>
          </w:tcPr>
          <w:p w:rsidR="00CA7847" w:rsidRPr="007537D3" w:rsidRDefault="00CA7847" w:rsidP="001D39B3">
            <w:pPr>
              <w:ind w:right="-2"/>
              <w:jc w:val="center"/>
              <w:rPr>
                <w:b/>
                <w:bCs/>
              </w:rPr>
            </w:pPr>
          </w:p>
        </w:tc>
        <w:tc>
          <w:tcPr>
            <w:tcW w:w="717" w:type="dxa"/>
            <w:gridSpan w:val="2"/>
            <w:vAlign w:val="center"/>
          </w:tcPr>
          <w:p w:rsidR="00CA7847" w:rsidRPr="007537D3" w:rsidRDefault="00CA7847" w:rsidP="001D39B3">
            <w:pPr>
              <w:ind w:right="-2"/>
              <w:jc w:val="center"/>
              <w:rPr>
                <w:b/>
                <w:bCs/>
              </w:rPr>
            </w:pPr>
          </w:p>
        </w:tc>
        <w:tc>
          <w:tcPr>
            <w:tcW w:w="726" w:type="dxa"/>
            <w:vAlign w:val="center"/>
          </w:tcPr>
          <w:p w:rsidR="00CA7847" w:rsidRPr="007537D3" w:rsidRDefault="00CA7847" w:rsidP="001D39B3">
            <w:pPr>
              <w:ind w:right="-2"/>
              <w:jc w:val="center"/>
              <w:rPr>
                <w:b/>
                <w:bCs/>
              </w:rPr>
            </w:pPr>
          </w:p>
        </w:tc>
        <w:tc>
          <w:tcPr>
            <w:tcW w:w="885" w:type="dxa"/>
            <w:vAlign w:val="center"/>
          </w:tcPr>
          <w:p w:rsidR="00CA7847" w:rsidRPr="007537D3" w:rsidRDefault="00CA7847" w:rsidP="001D39B3">
            <w:pPr>
              <w:ind w:right="-2"/>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2</w:t>
            </w:r>
          </w:p>
        </w:tc>
        <w:tc>
          <w:tcPr>
            <w:tcW w:w="3043" w:type="dxa"/>
          </w:tcPr>
          <w:p w:rsidR="00CA7847" w:rsidRPr="009A2410" w:rsidRDefault="00CA7847" w:rsidP="001D39B3">
            <w:pPr>
              <w:pStyle w:val="a"/>
              <w:overflowPunct w:val="0"/>
              <w:ind w:right="-108"/>
              <w:textAlignment w:val="baseline"/>
            </w:pPr>
            <w:r w:rsidRPr="009A2410">
              <w:t>Производственные цеха</w:t>
            </w:r>
          </w:p>
        </w:tc>
        <w:tc>
          <w:tcPr>
            <w:tcW w:w="709" w:type="dxa"/>
            <w:vAlign w:val="center"/>
          </w:tcPr>
          <w:p w:rsidR="00CA7847" w:rsidRPr="009A2410" w:rsidRDefault="00CA7847" w:rsidP="001D39B3">
            <w:pPr>
              <w:ind w:right="-2"/>
              <w:jc w:val="center"/>
              <w:rPr>
                <w:b/>
                <w:bCs/>
              </w:rPr>
            </w:pPr>
            <w:r>
              <w:rPr>
                <w:b/>
                <w:bCs/>
              </w:rPr>
              <w:t>0</w:t>
            </w:r>
          </w:p>
        </w:tc>
        <w:tc>
          <w:tcPr>
            <w:tcW w:w="749" w:type="dxa"/>
            <w:vAlign w:val="center"/>
          </w:tcPr>
          <w:p w:rsidR="00CA7847" w:rsidRPr="007537D3" w:rsidRDefault="00CA7847" w:rsidP="001D39B3">
            <w:pPr>
              <w:ind w:right="-2"/>
              <w:jc w:val="center"/>
              <w:rPr>
                <w:b/>
                <w:bCs/>
              </w:rPr>
            </w:pPr>
            <w:r>
              <w:rPr>
                <w:b/>
                <w:bCs/>
              </w:rPr>
              <w:t>1</w:t>
            </w:r>
          </w:p>
        </w:tc>
        <w:tc>
          <w:tcPr>
            <w:tcW w:w="672" w:type="dxa"/>
            <w:vAlign w:val="center"/>
          </w:tcPr>
          <w:p w:rsidR="00CA7847" w:rsidRPr="007537D3" w:rsidRDefault="00CA7847" w:rsidP="001D39B3">
            <w:pPr>
              <w:ind w:right="-2"/>
              <w:jc w:val="center"/>
              <w:rPr>
                <w:b/>
                <w:bCs/>
              </w:rPr>
            </w:pPr>
            <w:r>
              <w:rPr>
                <w:b/>
                <w:bCs/>
              </w:rPr>
              <w:t>+100</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3</w:t>
            </w:r>
          </w:p>
        </w:tc>
        <w:tc>
          <w:tcPr>
            <w:tcW w:w="3043" w:type="dxa"/>
          </w:tcPr>
          <w:p w:rsidR="00CA7847" w:rsidRPr="009A2410" w:rsidRDefault="00CA7847" w:rsidP="001D39B3">
            <w:pPr>
              <w:pStyle w:val="a"/>
              <w:overflowPunct w:val="0"/>
              <w:ind w:right="-108"/>
              <w:textAlignment w:val="baseline"/>
            </w:pPr>
            <w:r w:rsidRPr="009A2410">
              <w:t>Складские здания</w:t>
            </w:r>
          </w:p>
        </w:tc>
        <w:tc>
          <w:tcPr>
            <w:tcW w:w="709" w:type="dxa"/>
            <w:vAlign w:val="center"/>
          </w:tcPr>
          <w:p w:rsidR="00CA7847" w:rsidRPr="009A2410" w:rsidRDefault="00CA7847" w:rsidP="001D39B3">
            <w:pPr>
              <w:ind w:right="-2"/>
              <w:jc w:val="center"/>
              <w:rPr>
                <w:b/>
                <w:bCs/>
              </w:rPr>
            </w:pPr>
            <w:r>
              <w:rPr>
                <w:b/>
                <w:bCs/>
              </w:rPr>
              <w:t>1</w:t>
            </w:r>
          </w:p>
        </w:tc>
        <w:tc>
          <w:tcPr>
            <w:tcW w:w="749" w:type="dxa"/>
            <w:vAlign w:val="center"/>
          </w:tcPr>
          <w:p w:rsidR="00CA7847" w:rsidRPr="007537D3" w:rsidRDefault="00CA7847" w:rsidP="001D39B3">
            <w:pPr>
              <w:ind w:right="-2"/>
              <w:jc w:val="center"/>
              <w:rPr>
                <w:b/>
                <w:bCs/>
              </w:rPr>
            </w:pPr>
            <w:r>
              <w:rPr>
                <w:b/>
                <w:bCs/>
              </w:rPr>
              <w:t>0</w:t>
            </w:r>
          </w:p>
        </w:tc>
        <w:tc>
          <w:tcPr>
            <w:tcW w:w="672" w:type="dxa"/>
            <w:vAlign w:val="center"/>
          </w:tcPr>
          <w:p w:rsidR="00CA7847" w:rsidRPr="007537D3" w:rsidRDefault="00CA7847" w:rsidP="001D39B3">
            <w:pPr>
              <w:ind w:right="-2"/>
              <w:jc w:val="center"/>
              <w:rPr>
                <w:b/>
                <w:bCs/>
              </w:rPr>
            </w:pPr>
            <w:r>
              <w:rPr>
                <w:b/>
                <w:bCs/>
              </w:rPr>
              <w:t>-100</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4</w:t>
            </w:r>
          </w:p>
        </w:tc>
        <w:tc>
          <w:tcPr>
            <w:tcW w:w="3043" w:type="dxa"/>
          </w:tcPr>
          <w:p w:rsidR="00CA7847" w:rsidRPr="009A2410" w:rsidRDefault="00CA7847" w:rsidP="001D39B3">
            <w:pPr>
              <w:pStyle w:val="a"/>
              <w:overflowPunct w:val="0"/>
              <w:ind w:right="-108"/>
              <w:textAlignment w:val="baseline"/>
            </w:pPr>
            <w:r w:rsidRPr="009A2410">
              <w:t>Здания торговых предприятий</w:t>
            </w:r>
          </w:p>
        </w:tc>
        <w:tc>
          <w:tcPr>
            <w:tcW w:w="709" w:type="dxa"/>
            <w:vAlign w:val="center"/>
          </w:tcPr>
          <w:p w:rsidR="00CA7847" w:rsidRPr="009A2410" w:rsidRDefault="00CA7847" w:rsidP="001D39B3">
            <w:pPr>
              <w:ind w:right="-2"/>
              <w:jc w:val="center"/>
              <w:rPr>
                <w:b/>
                <w:bCs/>
              </w:rPr>
            </w:pPr>
            <w:r>
              <w:rPr>
                <w:b/>
                <w:bCs/>
              </w:rPr>
              <w:t>2</w:t>
            </w:r>
          </w:p>
        </w:tc>
        <w:tc>
          <w:tcPr>
            <w:tcW w:w="749" w:type="dxa"/>
            <w:vAlign w:val="center"/>
          </w:tcPr>
          <w:p w:rsidR="00CA7847" w:rsidRPr="007537D3" w:rsidRDefault="00CA7847" w:rsidP="001D39B3">
            <w:pPr>
              <w:ind w:right="-2"/>
              <w:jc w:val="center"/>
              <w:rPr>
                <w:b/>
                <w:bCs/>
              </w:rPr>
            </w:pPr>
            <w:r>
              <w:rPr>
                <w:b/>
                <w:bCs/>
              </w:rPr>
              <w:t>0</w:t>
            </w:r>
          </w:p>
        </w:tc>
        <w:tc>
          <w:tcPr>
            <w:tcW w:w="672" w:type="dxa"/>
            <w:vAlign w:val="center"/>
          </w:tcPr>
          <w:p w:rsidR="00CA7847" w:rsidRPr="007537D3" w:rsidRDefault="00CA7847" w:rsidP="001D39B3">
            <w:pPr>
              <w:ind w:right="-2"/>
              <w:jc w:val="center"/>
              <w:rPr>
                <w:b/>
                <w:bCs/>
              </w:rPr>
            </w:pPr>
            <w:r>
              <w:rPr>
                <w:b/>
                <w:bCs/>
              </w:rPr>
              <w:t>-200</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5</w:t>
            </w:r>
          </w:p>
        </w:tc>
        <w:tc>
          <w:tcPr>
            <w:tcW w:w="3043" w:type="dxa"/>
          </w:tcPr>
          <w:p w:rsidR="00CA7847" w:rsidRPr="009A2410" w:rsidRDefault="00CA7847" w:rsidP="001D39B3">
            <w:pPr>
              <w:pStyle w:val="a"/>
              <w:overflowPunct w:val="0"/>
              <w:ind w:right="-108"/>
              <w:textAlignment w:val="baseline"/>
            </w:pPr>
            <w:r w:rsidRPr="009A2410">
              <w:t>Здания образовательных учреждений</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6</w:t>
            </w:r>
          </w:p>
        </w:tc>
        <w:tc>
          <w:tcPr>
            <w:tcW w:w="3043" w:type="dxa"/>
          </w:tcPr>
          <w:p w:rsidR="00CA7847" w:rsidRPr="009A2410" w:rsidRDefault="00CA7847" w:rsidP="001D39B3">
            <w:pPr>
              <w:pStyle w:val="a"/>
              <w:overflowPunct w:val="0"/>
              <w:ind w:right="-108"/>
              <w:textAlignment w:val="baseline"/>
            </w:pPr>
            <w:r w:rsidRPr="009A2410">
              <w:t>Здания детских учреждений</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7</w:t>
            </w:r>
          </w:p>
        </w:tc>
        <w:tc>
          <w:tcPr>
            <w:tcW w:w="3043" w:type="dxa"/>
          </w:tcPr>
          <w:p w:rsidR="00CA7847" w:rsidRPr="009A2410" w:rsidRDefault="00CA7847" w:rsidP="001D39B3">
            <w:pPr>
              <w:pStyle w:val="a"/>
              <w:overflowPunct w:val="0"/>
              <w:ind w:right="-108"/>
              <w:textAlignment w:val="baseline"/>
            </w:pPr>
            <w:r w:rsidRPr="009A2410">
              <w:t>Здания культурно-зрелищных учреждений</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8</w:t>
            </w:r>
          </w:p>
        </w:tc>
        <w:tc>
          <w:tcPr>
            <w:tcW w:w="3043" w:type="dxa"/>
          </w:tcPr>
          <w:p w:rsidR="00CA7847" w:rsidRPr="009A2410" w:rsidRDefault="00CA7847" w:rsidP="001D39B3">
            <w:pPr>
              <w:pStyle w:val="a"/>
              <w:overflowPunct w:val="0"/>
              <w:ind w:right="-108"/>
              <w:textAlignment w:val="baseline"/>
            </w:pPr>
            <w:r w:rsidRPr="009A2410">
              <w:t>Здания лечебно-профилактических учреждений</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9</w:t>
            </w:r>
          </w:p>
        </w:tc>
        <w:tc>
          <w:tcPr>
            <w:tcW w:w="3043" w:type="dxa"/>
          </w:tcPr>
          <w:p w:rsidR="00CA7847" w:rsidRPr="009A2410" w:rsidRDefault="00CA7847" w:rsidP="001D39B3">
            <w:pPr>
              <w:pStyle w:val="a"/>
              <w:overflowPunct w:val="0"/>
              <w:ind w:right="-2"/>
              <w:textAlignment w:val="baseline"/>
            </w:pPr>
            <w:r w:rsidRPr="009A2410">
              <w:t>Здания административно-общественных учреждений</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10</w:t>
            </w:r>
          </w:p>
        </w:tc>
        <w:tc>
          <w:tcPr>
            <w:tcW w:w="3043" w:type="dxa"/>
          </w:tcPr>
          <w:p w:rsidR="00CA7847" w:rsidRPr="009A2410" w:rsidRDefault="00CA7847" w:rsidP="001D39B3">
            <w:pPr>
              <w:pStyle w:val="a"/>
              <w:overflowPunct w:val="0"/>
              <w:ind w:right="-2"/>
              <w:jc w:val="both"/>
              <w:textAlignment w:val="baseline"/>
            </w:pPr>
            <w:r w:rsidRPr="009A2410">
              <w:t>Жилые дома, квартиры</w:t>
            </w:r>
          </w:p>
        </w:tc>
        <w:tc>
          <w:tcPr>
            <w:tcW w:w="709" w:type="dxa"/>
            <w:vAlign w:val="center"/>
          </w:tcPr>
          <w:p w:rsidR="00CA7847" w:rsidRPr="009A2410" w:rsidRDefault="00CA7847" w:rsidP="001D39B3">
            <w:pPr>
              <w:ind w:right="-2"/>
              <w:jc w:val="center"/>
              <w:rPr>
                <w:b/>
                <w:bCs/>
              </w:rPr>
            </w:pPr>
            <w:r>
              <w:rPr>
                <w:b/>
                <w:bCs/>
              </w:rPr>
              <w:t>12</w:t>
            </w:r>
          </w:p>
        </w:tc>
        <w:tc>
          <w:tcPr>
            <w:tcW w:w="749" w:type="dxa"/>
            <w:vAlign w:val="center"/>
          </w:tcPr>
          <w:p w:rsidR="00CA7847" w:rsidRPr="007537D3" w:rsidRDefault="00CA7847" w:rsidP="001D39B3">
            <w:pPr>
              <w:ind w:right="-2"/>
              <w:jc w:val="center"/>
              <w:rPr>
                <w:b/>
                <w:bCs/>
              </w:rPr>
            </w:pPr>
            <w:r>
              <w:rPr>
                <w:b/>
                <w:bCs/>
              </w:rPr>
              <w:t>19</w:t>
            </w:r>
          </w:p>
        </w:tc>
        <w:tc>
          <w:tcPr>
            <w:tcW w:w="672" w:type="dxa"/>
            <w:vAlign w:val="center"/>
          </w:tcPr>
          <w:p w:rsidR="00CA7847" w:rsidRPr="007537D3" w:rsidRDefault="00CA7847" w:rsidP="00EC07C0">
            <w:pPr>
              <w:ind w:right="-2"/>
              <w:jc w:val="center"/>
              <w:rPr>
                <w:b/>
                <w:bCs/>
              </w:rPr>
            </w:pPr>
            <w:r>
              <w:rPr>
                <w:b/>
                <w:bCs/>
              </w:rPr>
              <w:t>+58,33</w:t>
            </w:r>
          </w:p>
        </w:tc>
        <w:tc>
          <w:tcPr>
            <w:tcW w:w="773" w:type="dxa"/>
            <w:vAlign w:val="center"/>
          </w:tcPr>
          <w:p w:rsidR="00CA7847" w:rsidRPr="007537D3" w:rsidRDefault="00CA7847" w:rsidP="001D39B3">
            <w:pPr>
              <w:ind w:right="-2"/>
              <w:jc w:val="center"/>
              <w:rPr>
                <w:b/>
                <w:bCs/>
              </w:rPr>
            </w:pPr>
            <w:r>
              <w:rPr>
                <w:b/>
                <w:bCs/>
              </w:rPr>
              <w:t>5</w:t>
            </w:r>
          </w:p>
        </w:tc>
        <w:tc>
          <w:tcPr>
            <w:tcW w:w="714" w:type="dxa"/>
            <w:vAlign w:val="center"/>
          </w:tcPr>
          <w:p w:rsidR="00CA7847" w:rsidRPr="007537D3" w:rsidRDefault="00CA7847" w:rsidP="001D39B3">
            <w:pPr>
              <w:ind w:right="-2"/>
              <w:jc w:val="center"/>
              <w:rPr>
                <w:b/>
                <w:bCs/>
              </w:rPr>
            </w:pPr>
            <w:r>
              <w:rPr>
                <w:b/>
                <w:bCs/>
              </w:rPr>
              <w:t>5</w:t>
            </w:r>
          </w:p>
        </w:tc>
        <w:tc>
          <w:tcPr>
            <w:tcW w:w="721" w:type="dxa"/>
            <w:tcFitText/>
            <w:vAlign w:val="center"/>
          </w:tcPr>
          <w:p w:rsidR="00CA7847" w:rsidRPr="00475C65" w:rsidRDefault="00CA7847" w:rsidP="006A7182">
            <w:pPr>
              <w:jc w:val="center"/>
              <w:rPr>
                <w:b/>
                <w:bCs/>
              </w:rPr>
            </w:pPr>
            <w:r w:rsidRPr="00C32A4A">
              <w:rPr>
                <w:b/>
                <w:bCs/>
              </w:rPr>
              <w:t>0</w:t>
            </w:r>
          </w:p>
        </w:tc>
        <w:tc>
          <w:tcPr>
            <w:tcW w:w="717" w:type="dxa"/>
            <w:gridSpan w:val="2"/>
            <w:vAlign w:val="center"/>
          </w:tcPr>
          <w:p w:rsidR="00CA7847" w:rsidRPr="007537D3" w:rsidRDefault="00CA7847" w:rsidP="001D39B3">
            <w:pPr>
              <w:ind w:right="-2"/>
              <w:jc w:val="center"/>
              <w:rPr>
                <w:b/>
                <w:bCs/>
              </w:rPr>
            </w:pPr>
            <w:r w:rsidRPr="007537D3">
              <w:rPr>
                <w:b/>
                <w:bCs/>
              </w:rPr>
              <w:t>1</w:t>
            </w:r>
          </w:p>
        </w:tc>
        <w:tc>
          <w:tcPr>
            <w:tcW w:w="726" w:type="dxa"/>
            <w:vAlign w:val="center"/>
          </w:tcPr>
          <w:p w:rsidR="00CA7847" w:rsidRPr="007537D3" w:rsidRDefault="00CA7847" w:rsidP="001D39B3">
            <w:pPr>
              <w:ind w:right="-2"/>
              <w:jc w:val="center"/>
              <w:rPr>
                <w:b/>
                <w:bCs/>
              </w:rPr>
            </w:pPr>
            <w:r>
              <w:rPr>
                <w:b/>
                <w:bCs/>
              </w:rPr>
              <w:t>2</w:t>
            </w:r>
          </w:p>
        </w:tc>
        <w:tc>
          <w:tcPr>
            <w:tcW w:w="885" w:type="dxa"/>
            <w:vAlign w:val="center"/>
          </w:tcPr>
          <w:p w:rsidR="00CA7847" w:rsidRPr="007537D3" w:rsidRDefault="00CA7847" w:rsidP="001D39B3">
            <w:pPr>
              <w:ind w:right="-2"/>
              <w:jc w:val="center"/>
              <w:rPr>
                <w:b/>
                <w:bCs/>
              </w:rPr>
            </w:pPr>
            <w:r>
              <w:rPr>
                <w:b/>
                <w:bCs/>
              </w:rPr>
              <w:t>+100</w:t>
            </w: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11</w:t>
            </w:r>
          </w:p>
        </w:tc>
        <w:tc>
          <w:tcPr>
            <w:tcW w:w="3043" w:type="dxa"/>
          </w:tcPr>
          <w:p w:rsidR="00CA7847" w:rsidRPr="009A2410" w:rsidRDefault="00CA7847" w:rsidP="001D39B3">
            <w:pPr>
              <w:pStyle w:val="a"/>
              <w:overflowPunct w:val="0"/>
              <w:ind w:right="-2"/>
              <w:jc w:val="both"/>
              <w:textAlignment w:val="baseline"/>
            </w:pPr>
            <w:r w:rsidRPr="009A2410">
              <w:t>Садовые домики, дачи</w:t>
            </w:r>
          </w:p>
        </w:tc>
        <w:tc>
          <w:tcPr>
            <w:tcW w:w="709" w:type="dxa"/>
            <w:vAlign w:val="center"/>
          </w:tcPr>
          <w:p w:rsidR="00CA7847" w:rsidRPr="009A2410" w:rsidRDefault="00CA7847" w:rsidP="001D39B3">
            <w:pPr>
              <w:ind w:right="-2"/>
              <w:jc w:val="center"/>
              <w:rPr>
                <w:b/>
                <w:bCs/>
              </w:rPr>
            </w:pPr>
            <w:r>
              <w:rPr>
                <w:b/>
                <w:bCs/>
              </w:rPr>
              <w:t>1</w:t>
            </w:r>
          </w:p>
        </w:tc>
        <w:tc>
          <w:tcPr>
            <w:tcW w:w="749" w:type="dxa"/>
            <w:vAlign w:val="center"/>
          </w:tcPr>
          <w:p w:rsidR="00CA7847" w:rsidRPr="007537D3" w:rsidRDefault="00CA7847" w:rsidP="001D39B3">
            <w:pPr>
              <w:ind w:right="-2"/>
              <w:jc w:val="center"/>
              <w:rPr>
                <w:b/>
                <w:bCs/>
              </w:rPr>
            </w:pPr>
            <w:r>
              <w:rPr>
                <w:b/>
                <w:bCs/>
              </w:rPr>
              <w:t>1</w:t>
            </w:r>
          </w:p>
        </w:tc>
        <w:tc>
          <w:tcPr>
            <w:tcW w:w="672" w:type="dxa"/>
            <w:vAlign w:val="center"/>
          </w:tcPr>
          <w:p w:rsidR="00CA7847" w:rsidRPr="007537D3" w:rsidRDefault="00CA7847" w:rsidP="001D39B3">
            <w:pPr>
              <w:ind w:right="-2"/>
              <w:jc w:val="center"/>
              <w:rPr>
                <w:b/>
                <w:bCs/>
              </w:rPr>
            </w:pPr>
            <w:r w:rsidRPr="007537D3">
              <w:rPr>
                <w:b/>
                <w:bCs/>
              </w:rPr>
              <w:t>0</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12.</w:t>
            </w:r>
          </w:p>
        </w:tc>
        <w:tc>
          <w:tcPr>
            <w:tcW w:w="3043" w:type="dxa"/>
          </w:tcPr>
          <w:p w:rsidR="00CA7847" w:rsidRPr="009A2410" w:rsidRDefault="00CA7847" w:rsidP="001D39B3">
            <w:pPr>
              <w:pStyle w:val="a"/>
              <w:overflowPunct w:val="0"/>
              <w:ind w:right="-2"/>
              <w:jc w:val="both"/>
              <w:textAlignment w:val="baseline"/>
            </w:pPr>
            <w:r w:rsidRPr="009A2410">
              <w:t>Прочие строения жилого сектора</w:t>
            </w:r>
          </w:p>
        </w:tc>
        <w:tc>
          <w:tcPr>
            <w:tcW w:w="709" w:type="dxa"/>
            <w:vAlign w:val="center"/>
          </w:tcPr>
          <w:p w:rsidR="00CA7847" w:rsidRPr="009A2410" w:rsidRDefault="00CA7847" w:rsidP="001D39B3">
            <w:pPr>
              <w:ind w:right="-2"/>
              <w:jc w:val="center"/>
              <w:rPr>
                <w:b/>
                <w:bCs/>
              </w:rPr>
            </w:pPr>
            <w:r>
              <w:rPr>
                <w:b/>
                <w:bCs/>
              </w:rPr>
              <w:t>8</w:t>
            </w:r>
          </w:p>
        </w:tc>
        <w:tc>
          <w:tcPr>
            <w:tcW w:w="749" w:type="dxa"/>
            <w:vAlign w:val="center"/>
          </w:tcPr>
          <w:p w:rsidR="00CA7847" w:rsidRPr="007537D3" w:rsidRDefault="00CA7847" w:rsidP="001D39B3">
            <w:pPr>
              <w:ind w:right="-2"/>
              <w:jc w:val="center"/>
              <w:rPr>
                <w:b/>
                <w:bCs/>
              </w:rPr>
            </w:pPr>
            <w:r>
              <w:rPr>
                <w:b/>
                <w:bCs/>
              </w:rPr>
              <w:t>10</w:t>
            </w:r>
          </w:p>
        </w:tc>
        <w:tc>
          <w:tcPr>
            <w:tcW w:w="672" w:type="dxa"/>
            <w:vAlign w:val="center"/>
          </w:tcPr>
          <w:p w:rsidR="00CA7847" w:rsidRPr="007537D3" w:rsidRDefault="00CA7847" w:rsidP="00EB68E0">
            <w:pPr>
              <w:ind w:right="-2"/>
              <w:jc w:val="center"/>
              <w:rPr>
                <w:b/>
                <w:bCs/>
              </w:rPr>
            </w:pPr>
            <w:r>
              <w:rPr>
                <w:b/>
                <w:bCs/>
              </w:rPr>
              <w:t>+25</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13.</w:t>
            </w:r>
          </w:p>
        </w:tc>
        <w:tc>
          <w:tcPr>
            <w:tcW w:w="3043" w:type="dxa"/>
          </w:tcPr>
          <w:p w:rsidR="00CA7847" w:rsidRPr="009A2410" w:rsidRDefault="00CA7847" w:rsidP="001D39B3">
            <w:pPr>
              <w:pStyle w:val="a"/>
              <w:overflowPunct w:val="0"/>
              <w:ind w:right="-2"/>
              <w:jc w:val="both"/>
              <w:textAlignment w:val="baseline"/>
            </w:pPr>
            <w:r w:rsidRPr="009A2410">
              <w:t>Общежития</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14</w:t>
            </w:r>
          </w:p>
        </w:tc>
        <w:tc>
          <w:tcPr>
            <w:tcW w:w="3043" w:type="dxa"/>
          </w:tcPr>
          <w:p w:rsidR="00CA7847" w:rsidRPr="009A2410" w:rsidRDefault="00CA7847" w:rsidP="001D39B3">
            <w:pPr>
              <w:pStyle w:val="a"/>
              <w:overflowPunct w:val="0"/>
              <w:ind w:right="-2"/>
              <w:jc w:val="both"/>
              <w:textAlignment w:val="baseline"/>
            </w:pPr>
            <w:r w:rsidRPr="009A2410">
              <w:t>Сельскохозяйственные объекты</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15</w:t>
            </w:r>
          </w:p>
        </w:tc>
        <w:tc>
          <w:tcPr>
            <w:tcW w:w="3043" w:type="dxa"/>
          </w:tcPr>
          <w:p w:rsidR="00CA7847" w:rsidRPr="009A2410" w:rsidRDefault="00CA7847" w:rsidP="001D39B3">
            <w:pPr>
              <w:pStyle w:val="a"/>
              <w:overflowPunct w:val="0"/>
              <w:ind w:right="-2"/>
              <w:jc w:val="both"/>
              <w:textAlignment w:val="baseline"/>
            </w:pPr>
            <w:r w:rsidRPr="009A2410">
              <w:t>Строящиеся здания</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16</w:t>
            </w:r>
          </w:p>
        </w:tc>
        <w:tc>
          <w:tcPr>
            <w:tcW w:w="3043" w:type="dxa"/>
          </w:tcPr>
          <w:p w:rsidR="00CA7847" w:rsidRPr="009A2410" w:rsidRDefault="00CA7847" w:rsidP="001D39B3">
            <w:pPr>
              <w:pStyle w:val="a"/>
              <w:overflowPunct w:val="0"/>
              <w:ind w:right="-2"/>
              <w:jc w:val="both"/>
              <w:textAlignment w:val="baseline"/>
            </w:pPr>
            <w:r w:rsidRPr="009A2410">
              <w:t>Сооружения, установки</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17</w:t>
            </w:r>
          </w:p>
        </w:tc>
        <w:tc>
          <w:tcPr>
            <w:tcW w:w="3043" w:type="dxa"/>
          </w:tcPr>
          <w:p w:rsidR="00CA7847" w:rsidRPr="009A2410" w:rsidRDefault="00CA7847" w:rsidP="001D39B3">
            <w:pPr>
              <w:pStyle w:val="a"/>
              <w:overflowPunct w:val="0"/>
              <w:ind w:right="-2"/>
              <w:jc w:val="both"/>
              <w:textAlignment w:val="baseline"/>
            </w:pPr>
            <w:r w:rsidRPr="009A2410">
              <w:t>Места открытого хранения материалов</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18</w:t>
            </w:r>
          </w:p>
        </w:tc>
        <w:tc>
          <w:tcPr>
            <w:tcW w:w="3043" w:type="dxa"/>
          </w:tcPr>
          <w:p w:rsidR="00CA7847" w:rsidRPr="009A2410" w:rsidRDefault="00CA7847" w:rsidP="001D39B3">
            <w:pPr>
              <w:pStyle w:val="a"/>
              <w:overflowPunct w:val="0"/>
              <w:ind w:right="-2"/>
              <w:jc w:val="both"/>
              <w:textAlignment w:val="baseline"/>
            </w:pPr>
            <w:r w:rsidRPr="009A2410">
              <w:t>Транспортные средства</w:t>
            </w:r>
          </w:p>
        </w:tc>
        <w:tc>
          <w:tcPr>
            <w:tcW w:w="709" w:type="dxa"/>
            <w:vAlign w:val="center"/>
          </w:tcPr>
          <w:p w:rsidR="00CA7847" w:rsidRPr="009A2410" w:rsidRDefault="00CA7847" w:rsidP="001D39B3">
            <w:pPr>
              <w:ind w:right="-2"/>
              <w:jc w:val="center"/>
              <w:rPr>
                <w:b/>
                <w:bCs/>
              </w:rPr>
            </w:pPr>
            <w:r>
              <w:rPr>
                <w:b/>
                <w:bCs/>
              </w:rPr>
              <w:t>9</w:t>
            </w:r>
          </w:p>
        </w:tc>
        <w:tc>
          <w:tcPr>
            <w:tcW w:w="749" w:type="dxa"/>
            <w:vAlign w:val="center"/>
          </w:tcPr>
          <w:p w:rsidR="00CA7847" w:rsidRPr="007537D3" w:rsidRDefault="00CA7847" w:rsidP="001D39B3">
            <w:pPr>
              <w:ind w:right="-2"/>
              <w:jc w:val="center"/>
              <w:rPr>
                <w:b/>
                <w:bCs/>
              </w:rPr>
            </w:pPr>
            <w:r>
              <w:rPr>
                <w:b/>
                <w:bCs/>
              </w:rPr>
              <w:t>5</w:t>
            </w:r>
          </w:p>
        </w:tc>
        <w:tc>
          <w:tcPr>
            <w:tcW w:w="672" w:type="dxa"/>
            <w:vAlign w:val="center"/>
          </w:tcPr>
          <w:p w:rsidR="00CA7847" w:rsidRPr="007537D3" w:rsidRDefault="00CA7847" w:rsidP="00EB68E0">
            <w:pPr>
              <w:ind w:right="-2"/>
              <w:jc w:val="center"/>
              <w:rPr>
                <w:b/>
                <w:bCs/>
              </w:rPr>
            </w:pPr>
            <w:r>
              <w:rPr>
                <w:b/>
                <w:bCs/>
              </w:rPr>
              <w:t>-44,4</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tcMar>
              <w:left w:w="28" w:type="dxa"/>
              <w:right w:w="28" w:type="dxa"/>
            </w:tcMar>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pStyle w:val="a"/>
              <w:overflowPunct w:val="0"/>
              <w:ind w:right="-2"/>
              <w:jc w:val="center"/>
              <w:textAlignment w:val="baseline"/>
            </w:pPr>
            <w:r w:rsidRPr="009A2410">
              <w:t>19</w:t>
            </w:r>
          </w:p>
        </w:tc>
        <w:tc>
          <w:tcPr>
            <w:tcW w:w="3043" w:type="dxa"/>
          </w:tcPr>
          <w:p w:rsidR="00CA7847" w:rsidRPr="009A2410" w:rsidRDefault="00CA7847" w:rsidP="001D39B3">
            <w:pPr>
              <w:pStyle w:val="a"/>
              <w:overflowPunct w:val="0"/>
              <w:ind w:right="-2"/>
              <w:jc w:val="both"/>
              <w:textAlignment w:val="baseline"/>
            </w:pPr>
            <w:r w:rsidRPr="009A2410">
              <w:t>Неэксплуатируемые здания</w:t>
            </w:r>
          </w:p>
        </w:tc>
        <w:tc>
          <w:tcPr>
            <w:tcW w:w="709" w:type="dxa"/>
            <w:vAlign w:val="center"/>
          </w:tcPr>
          <w:p w:rsidR="00CA7847" w:rsidRPr="009A2410" w:rsidRDefault="00CA7847" w:rsidP="001D39B3">
            <w:pPr>
              <w:ind w:right="-2"/>
              <w:jc w:val="center"/>
              <w:rPr>
                <w:b/>
                <w:bCs/>
              </w:rPr>
            </w:pPr>
          </w:p>
        </w:tc>
        <w:tc>
          <w:tcPr>
            <w:tcW w:w="749" w:type="dxa"/>
            <w:vAlign w:val="center"/>
          </w:tcPr>
          <w:p w:rsidR="00CA7847" w:rsidRPr="007537D3" w:rsidRDefault="00CA7847" w:rsidP="001D39B3">
            <w:pPr>
              <w:ind w:right="-2"/>
              <w:jc w:val="center"/>
              <w:rPr>
                <w:b/>
                <w:bCs/>
              </w:rPr>
            </w:pPr>
          </w:p>
        </w:tc>
        <w:tc>
          <w:tcPr>
            <w:tcW w:w="672" w:type="dxa"/>
            <w:vAlign w:val="center"/>
          </w:tcPr>
          <w:p w:rsidR="00CA7847" w:rsidRPr="007537D3" w:rsidRDefault="00CA7847" w:rsidP="001D39B3">
            <w:pPr>
              <w:ind w:right="-2"/>
              <w:jc w:val="center"/>
              <w:rPr>
                <w:b/>
                <w:bCs/>
              </w:rPr>
            </w:pP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16F19">
        <w:tc>
          <w:tcPr>
            <w:tcW w:w="464" w:type="dxa"/>
            <w:gridSpan w:val="2"/>
          </w:tcPr>
          <w:p w:rsidR="00CA7847" w:rsidRPr="009A2410" w:rsidRDefault="00CA7847" w:rsidP="001D39B3">
            <w:pPr>
              <w:pStyle w:val="a"/>
              <w:overflowPunct w:val="0"/>
              <w:ind w:right="-2"/>
              <w:jc w:val="center"/>
              <w:textAlignment w:val="baseline"/>
            </w:pPr>
            <w:r w:rsidRPr="009A2410">
              <w:t>20</w:t>
            </w:r>
          </w:p>
        </w:tc>
        <w:tc>
          <w:tcPr>
            <w:tcW w:w="3043" w:type="dxa"/>
          </w:tcPr>
          <w:p w:rsidR="00CA7847" w:rsidRPr="009A2410" w:rsidRDefault="00CA7847" w:rsidP="001D39B3">
            <w:pPr>
              <w:pStyle w:val="a"/>
              <w:overflowPunct w:val="0"/>
              <w:ind w:right="-2"/>
              <w:jc w:val="both"/>
              <w:textAlignment w:val="baseline"/>
            </w:pPr>
            <w:r w:rsidRPr="009A2410">
              <w:t>Человек</w:t>
            </w:r>
          </w:p>
        </w:tc>
        <w:tc>
          <w:tcPr>
            <w:tcW w:w="709" w:type="dxa"/>
            <w:vAlign w:val="center"/>
          </w:tcPr>
          <w:p w:rsidR="00CA7847" w:rsidRPr="009A2410" w:rsidRDefault="00CA7847" w:rsidP="001D39B3">
            <w:pPr>
              <w:ind w:right="-2"/>
              <w:jc w:val="center"/>
              <w:rPr>
                <w:b/>
                <w:bCs/>
              </w:rPr>
            </w:pPr>
            <w:r>
              <w:rPr>
                <w:b/>
                <w:bCs/>
              </w:rPr>
              <w:t>1</w:t>
            </w:r>
          </w:p>
        </w:tc>
        <w:tc>
          <w:tcPr>
            <w:tcW w:w="749" w:type="dxa"/>
            <w:vAlign w:val="center"/>
          </w:tcPr>
          <w:p w:rsidR="00CA7847" w:rsidRPr="007537D3" w:rsidRDefault="00CA7847" w:rsidP="001D39B3">
            <w:pPr>
              <w:ind w:right="-2"/>
              <w:jc w:val="center"/>
              <w:rPr>
                <w:b/>
                <w:bCs/>
              </w:rPr>
            </w:pPr>
            <w:r w:rsidRPr="007537D3">
              <w:rPr>
                <w:b/>
                <w:bCs/>
              </w:rPr>
              <w:t>0</w:t>
            </w:r>
          </w:p>
        </w:tc>
        <w:tc>
          <w:tcPr>
            <w:tcW w:w="672" w:type="dxa"/>
            <w:vAlign w:val="center"/>
          </w:tcPr>
          <w:p w:rsidR="00CA7847" w:rsidRPr="007537D3" w:rsidRDefault="00CA7847" w:rsidP="001D39B3">
            <w:pPr>
              <w:ind w:right="-2"/>
              <w:jc w:val="center"/>
              <w:rPr>
                <w:b/>
                <w:bCs/>
              </w:rPr>
            </w:pPr>
            <w:r w:rsidRPr="007537D3">
              <w:rPr>
                <w:b/>
                <w:bCs/>
              </w:rPr>
              <w:t>-100</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r w:rsidRPr="007537D3">
              <w:rPr>
                <w:b/>
                <w:bCs/>
              </w:rPr>
              <w:t>1</w:t>
            </w:r>
          </w:p>
        </w:tc>
        <w:tc>
          <w:tcPr>
            <w:tcW w:w="726" w:type="dxa"/>
            <w:vAlign w:val="center"/>
          </w:tcPr>
          <w:p w:rsidR="00CA7847" w:rsidRPr="007537D3" w:rsidRDefault="00CA7847" w:rsidP="001D39B3">
            <w:pPr>
              <w:jc w:val="center"/>
              <w:rPr>
                <w:b/>
                <w:bCs/>
              </w:rPr>
            </w:pPr>
            <w:r w:rsidRPr="007537D3">
              <w:rPr>
                <w:b/>
                <w:bCs/>
              </w:rPr>
              <w:t>0</w:t>
            </w:r>
          </w:p>
        </w:tc>
        <w:tc>
          <w:tcPr>
            <w:tcW w:w="885" w:type="dxa"/>
            <w:vAlign w:val="center"/>
          </w:tcPr>
          <w:p w:rsidR="00CA7847" w:rsidRPr="007537D3" w:rsidRDefault="00CA7847" w:rsidP="001D39B3">
            <w:pPr>
              <w:ind w:right="-2"/>
              <w:jc w:val="center"/>
              <w:rPr>
                <w:b/>
                <w:bCs/>
              </w:rPr>
            </w:pPr>
            <w:r w:rsidRPr="007537D3">
              <w:rPr>
                <w:b/>
                <w:bCs/>
              </w:rPr>
              <w:t>-100</w:t>
            </w:r>
          </w:p>
        </w:tc>
      </w:tr>
      <w:tr w:rsidR="00CA7847" w:rsidRPr="009A2410">
        <w:tc>
          <w:tcPr>
            <w:tcW w:w="464" w:type="dxa"/>
            <w:gridSpan w:val="2"/>
          </w:tcPr>
          <w:p w:rsidR="00CA7847" w:rsidRPr="009A2410" w:rsidRDefault="00CA7847" w:rsidP="001D39B3">
            <w:pPr>
              <w:ind w:right="-2"/>
              <w:jc w:val="center"/>
            </w:pPr>
            <w:r w:rsidRPr="009A2410">
              <w:t>21</w:t>
            </w:r>
          </w:p>
        </w:tc>
        <w:tc>
          <w:tcPr>
            <w:tcW w:w="3043" w:type="dxa"/>
          </w:tcPr>
          <w:p w:rsidR="00CA7847" w:rsidRPr="009A2410" w:rsidRDefault="00CA7847" w:rsidP="001D39B3">
            <w:pPr>
              <w:pStyle w:val="a"/>
              <w:overflowPunct w:val="0"/>
              <w:ind w:right="-2"/>
              <w:jc w:val="both"/>
              <w:textAlignment w:val="baseline"/>
            </w:pPr>
            <w:r w:rsidRPr="009A2410">
              <w:t>Прочие объекты пожара</w:t>
            </w:r>
          </w:p>
        </w:tc>
        <w:tc>
          <w:tcPr>
            <w:tcW w:w="709" w:type="dxa"/>
            <w:vAlign w:val="center"/>
          </w:tcPr>
          <w:p w:rsidR="00CA7847" w:rsidRPr="009A2410" w:rsidRDefault="00CA7847" w:rsidP="001D39B3">
            <w:pPr>
              <w:ind w:right="-2"/>
              <w:jc w:val="center"/>
              <w:rPr>
                <w:b/>
                <w:bCs/>
              </w:rPr>
            </w:pPr>
            <w:r>
              <w:rPr>
                <w:b/>
                <w:bCs/>
              </w:rPr>
              <w:t>0</w:t>
            </w:r>
          </w:p>
        </w:tc>
        <w:tc>
          <w:tcPr>
            <w:tcW w:w="749" w:type="dxa"/>
            <w:vAlign w:val="center"/>
          </w:tcPr>
          <w:p w:rsidR="00CA7847" w:rsidRPr="007537D3" w:rsidRDefault="00CA7847" w:rsidP="001D39B3">
            <w:pPr>
              <w:ind w:right="-2"/>
              <w:jc w:val="center"/>
              <w:rPr>
                <w:b/>
                <w:bCs/>
              </w:rPr>
            </w:pPr>
            <w:r>
              <w:rPr>
                <w:b/>
                <w:bCs/>
              </w:rPr>
              <w:t>1</w:t>
            </w:r>
          </w:p>
        </w:tc>
        <w:tc>
          <w:tcPr>
            <w:tcW w:w="672" w:type="dxa"/>
            <w:vAlign w:val="center"/>
          </w:tcPr>
          <w:p w:rsidR="00CA7847" w:rsidRPr="007537D3" w:rsidRDefault="00CA7847" w:rsidP="001D39B3">
            <w:pPr>
              <w:ind w:right="-2"/>
              <w:jc w:val="center"/>
              <w:rPr>
                <w:b/>
                <w:bCs/>
              </w:rPr>
            </w:pPr>
            <w:r>
              <w:rPr>
                <w:b/>
                <w:bCs/>
              </w:rPr>
              <w:t>+1</w:t>
            </w:r>
            <w:r w:rsidRPr="007537D3">
              <w:rPr>
                <w:b/>
                <w:bCs/>
              </w:rPr>
              <w:t>00</w:t>
            </w:r>
          </w:p>
        </w:tc>
        <w:tc>
          <w:tcPr>
            <w:tcW w:w="773" w:type="dxa"/>
            <w:vAlign w:val="center"/>
          </w:tcPr>
          <w:p w:rsidR="00CA7847" w:rsidRPr="007537D3" w:rsidRDefault="00CA7847" w:rsidP="001D39B3">
            <w:pPr>
              <w:jc w:val="center"/>
              <w:rPr>
                <w:b/>
                <w:bCs/>
              </w:rPr>
            </w:pPr>
          </w:p>
        </w:tc>
        <w:tc>
          <w:tcPr>
            <w:tcW w:w="714" w:type="dxa"/>
            <w:vAlign w:val="center"/>
          </w:tcPr>
          <w:p w:rsidR="00CA7847" w:rsidRPr="007537D3" w:rsidRDefault="00CA7847" w:rsidP="001D39B3">
            <w:pPr>
              <w:jc w:val="center"/>
              <w:rPr>
                <w:b/>
                <w:bCs/>
              </w:rPr>
            </w:pPr>
          </w:p>
        </w:tc>
        <w:tc>
          <w:tcPr>
            <w:tcW w:w="721" w:type="dxa"/>
            <w:vAlign w:val="center"/>
          </w:tcPr>
          <w:p w:rsidR="00CA7847" w:rsidRPr="007537D3" w:rsidRDefault="00CA7847" w:rsidP="001D39B3">
            <w:pPr>
              <w:jc w:val="center"/>
              <w:rPr>
                <w:b/>
                <w:bCs/>
              </w:rPr>
            </w:pPr>
          </w:p>
        </w:tc>
        <w:tc>
          <w:tcPr>
            <w:tcW w:w="717" w:type="dxa"/>
            <w:gridSpan w:val="2"/>
            <w:vAlign w:val="center"/>
          </w:tcPr>
          <w:p w:rsidR="00CA7847" w:rsidRPr="007537D3" w:rsidRDefault="00CA7847" w:rsidP="001D39B3">
            <w:pPr>
              <w:jc w:val="center"/>
              <w:rPr>
                <w:b/>
                <w:bCs/>
              </w:rPr>
            </w:pPr>
          </w:p>
        </w:tc>
        <w:tc>
          <w:tcPr>
            <w:tcW w:w="726" w:type="dxa"/>
            <w:vAlign w:val="center"/>
          </w:tcPr>
          <w:p w:rsidR="00CA7847" w:rsidRPr="007537D3" w:rsidRDefault="00CA7847" w:rsidP="001D39B3">
            <w:pPr>
              <w:jc w:val="center"/>
              <w:rPr>
                <w:b/>
                <w:bCs/>
              </w:rPr>
            </w:pPr>
          </w:p>
        </w:tc>
        <w:tc>
          <w:tcPr>
            <w:tcW w:w="885" w:type="dxa"/>
            <w:vAlign w:val="center"/>
          </w:tcPr>
          <w:p w:rsidR="00CA7847" w:rsidRPr="007537D3" w:rsidRDefault="00CA7847" w:rsidP="001D39B3">
            <w:pPr>
              <w:jc w:val="center"/>
              <w:rPr>
                <w:b/>
                <w:bCs/>
              </w:rPr>
            </w:pPr>
          </w:p>
        </w:tc>
      </w:tr>
      <w:tr w:rsidR="00CA7847" w:rsidRPr="009A2410">
        <w:tc>
          <w:tcPr>
            <w:tcW w:w="464" w:type="dxa"/>
            <w:gridSpan w:val="2"/>
          </w:tcPr>
          <w:p w:rsidR="00CA7847" w:rsidRPr="009A2410" w:rsidRDefault="00CA7847" w:rsidP="001D39B3">
            <w:pPr>
              <w:ind w:right="-2"/>
              <w:jc w:val="center"/>
            </w:pPr>
          </w:p>
        </w:tc>
        <w:tc>
          <w:tcPr>
            <w:tcW w:w="3043" w:type="dxa"/>
          </w:tcPr>
          <w:p w:rsidR="00CA7847" w:rsidRPr="009A2410" w:rsidRDefault="00CA7847" w:rsidP="001D39B3">
            <w:pPr>
              <w:pStyle w:val="a"/>
              <w:overflowPunct w:val="0"/>
              <w:ind w:right="-2"/>
              <w:jc w:val="both"/>
              <w:textAlignment w:val="baseline"/>
            </w:pPr>
            <w:r w:rsidRPr="009A2410">
              <w:t>Всего</w:t>
            </w:r>
          </w:p>
        </w:tc>
        <w:tc>
          <w:tcPr>
            <w:tcW w:w="709" w:type="dxa"/>
            <w:vAlign w:val="center"/>
          </w:tcPr>
          <w:p w:rsidR="00CA7847" w:rsidRPr="009A2410" w:rsidRDefault="00CA7847" w:rsidP="001D39B3">
            <w:pPr>
              <w:ind w:right="-2"/>
              <w:jc w:val="center"/>
              <w:rPr>
                <w:b/>
                <w:bCs/>
              </w:rPr>
            </w:pPr>
            <w:r>
              <w:rPr>
                <w:b/>
                <w:bCs/>
              </w:rPr>
              <w:t>34</w:t>
            </w:r>
          </w:p>
        </w:tc>
        <w:tc>
          <w:tcPr>
            <w:tcW w:w="749" w:type="dxa"/>
            <w:vAlign w:val="center"/>
          </w:tcPr>
          <w:p w:rsidR="00CA7847" w:rsidRPr="007537D3" w:rsidRDefault="00CA7847" w:rsidP="004C5D05">
            <w:pPr>
              <w:ind w:right="-2"/>
              <w:jc w:val="center"/>
              <w:rPr>
                <w:b/>
                <w:bCs/>
              </w:rPr>
            </w:pPr>
            <w:r>
              <w:rPr>
                <w:b/>
                <w:bCs/>
              </w:rPr>
              <w:t>37</w:t>
            </w:r>
          </w:p>
        </w:tc>
        <w:tc>
          <w:tcPr>
            <w:tcW w:w="672" w:type="dxa"/>
            <w:vAlign w:val="center"/>
          </w:tcPr>
          <w:p w:rsidR="00CA7847" w:rsidRPr="007537D3" w:rsidRDefault="00CA7847" w:rsidP="00EC07C0">
            <w:pPr>
              <w:ind w:right="-2"/>
              <w:jc w:val="center"/>
              <w:rPr>
                <w:b/>
                <w:bCs/>
              </w:rPr>
            </w:pPr>
            <w:r>
              <w:rPr>
                <w:b/>
                <w:bCs/>
              </w:rPr>
              <w:t>+5,7</w:t>
            </w:r>
          </w:p>
        </w:tc>
        <w:tc>
          <w:tcPr>
            <w:tcW w:w="773" w:type="dxa"/>
            <w:vAlign w:val="center"/>
          </w:tcPr>
          <w:p w:rsidR="00CA7847" w:rsidRPr="007537D3" w:rsidRDefault="00CA7847" w:rsidP="001D39B3">
            <w:pPr>
              <w:jc w:val="center"/>
              <w:rPr>
                <w:b/>
                <w:bCs/>
              </w:rPr>
            </w:pPr>
            <w:r>
              <w:rPr>
                <w:b/>
                <w:bCs/>
              </w:rPr>
              <w:t>5</w:t>
            </w:r>
          </w:p>
        </w:tc>
        <w:tc>
          <w:tcPr>
            <w:tcW w:w="714" w:type="dxa"/>
            <w:vAlign w:val="center"/>
          </w:tcPr>
          <w:p w:rsidR="00CA7847" w:rsidRPr="007537D3" w:rsidRDefault="00CA7847" w:rsidP="001D39B3">
            <w:pPr>
              <w:jc w:val="center"/>
              <w:rPr>
                <w:b/>
                <w:bCs/>
              </w:rPr>
            </w:pPr>
            <w:r>
              <w:rPr>
                <w:b/>
                <w:bCs/>
              </w:rPr>
              <w:t>5</w:t>
            </w:r>
          </w:p>
        </w:tc>
        <w:tc>
          <w:tcPr>
            <w:tcW w:w="721" w:type="dxa"/>
            <w:vAlign w:val="center"/>
          </w:tcPr>
          <w:p w:rsidR="00CA7847" w:rsidRPr="007537D3" w:rsidRDefault="00CA7847" w:rsidP="006A7182">
            <w:pPr>
              <w:jc w:val="center"/>
              <w:rPr>
                <w:b/>
                <w:bCs/>
              </w:rPr>
            </w:pPr>
            <w:r w:rsidRPr="007537D3">
              <w:rPr>
                <w:b/>
                <w:bCs/>
              </w:rPr>
              <w:t>0</w:t>
            </w:r>
          </w:p>
        </w:tc>
        <w:tc>
          <w:tcPr>
            <w:tcW w:w="717" w:type="dxa"/>
            <w:gridSpan w:val="2"/>
            <w:vAlign w:val="center"/>
          </w:tcPr>
          <w:p w:rsidR="00CA7847" w:rsidRPr="007537D3" w:rsidRDefault="00CA7847" w:rsidP="001D39B3">
            <w:pPr>
              <w:ind w:right="-2"/>
              <w:jc w:val="center"/>
              <w:rPr>
                <w:b/>
                <w:bCs/>
              </w:rPr>
            </w:pPr>
            <w:r w:rsidRPr="007537D3">
              <w:rPr>
                <w:b/>
                <w:bCs/>
              </w:rPr>
              <w:t>2</w:t>
            </w:r>
          </w:p>
        </w:tc>
        <w:tc>
          <w:tcPr>
            <w:tcW w:w="726" w:type="dxa"/>
            <w:vAlign w:val="center"/>
          </w:tcPr>
          <w:p w:rsidR="00CA7847" w:rsidRPr="007537D3" w:rsidRDefault="00CA7847" w:rsidP="001D39B3">
            <w:pPr>
              <w:ind w:right="-2"/>
              <w:jc w:val="center"/>
              <w:rPr>
                <w:b/>
                <w:bCs/>
              </w:rPr>
            </w:pPr>
            <w:r>
              <w:rPr>
                <w:b/>
                <w:bCs/>
              </w:rPr>
              <w:t>2</w:t>
            </w:r>
          </w:p>
        </w:tc>
        <w:tc>
          <w:tcPr>
            <w:tcW w:w="885" w:type="dxa"/>
            <w:vAlign w:val="center"/>
          </w:tcPr>
          <w:p w:rsidR="00CA7847" w:rsidRPr="007537D3" w:rsidRDefault="00CA7847" w:rsidP="00EB68E0">
            <w:pPr>
              <w:ind w:right="-2"/>
              <w:jc w:val="center"/>
              <w:rPr>
                <w:b/>
                <w:bCs/>
              </w:rPr>
            </w:pPr>
            <w:r w:rsidRPr="007537D3">
              <w:rPr>
                <w:b/>
                <w:bCs/>
              </w:rPr>
              <w:t>0</w:t>
            </w:r>
          </w:p>
        </w:tc>
      </w:tr>
    </w:tbl>
    <w:p w:rsidR="00CA7847" w:rsidRDefault="00CA7847" w:rsidP="00B86BC6">
      <w:pPr>
        <w:ind w:right="-2" w:firstLine="708"/>
        <w:jc w:val="right"/>
        <w:rPr>
          <w:b/>
          <w:bCs/>
          <w:u w:val="single"/>
        </w:rPr>
      </w:pPr>
    </w:p>
    <w:p w:rsidR="00CA7847" w:rsidRDefault="00CA7847" w:rsidP="00B86BC6">
      <w:pPr>
        <w:ind w:right="-2" w:firstLine="708"/>
        <w:jc w:val="both"/>
        <w:rPr>
          <w:sz w:val="24"/>
          <w:szCs w:val="24"/>
        </w:rPr>
      </w:pPr>
      <w:r>
        <w:rPr>
          <w:sz w:val="24"/>
          <w:szCs w:val="24"/>
        </w:rPr>
        <w:t>Как видно из таблицы наблюдается снижение числа пожаров в складских зданиях, зданиях торговых предприятий и на транспортных средствах. Рост пожаров наблюдается в жилом секторе, производственных цехах и на прочих объектах.</w:t>
      </w:r>
    </w:p>
    <w:p w:rsidR="00CA7847" w:rsidRDefault="00CA7847" w:rsidP="00B86BC6">
      <w:pPr>
        <w:ind w:right="-2"/>
        <w:jc w:val="both"/>
        <w:rPr>
          <w:b/>
          <w:bCs/>
          <w:sz w:val="24"/>
          <w:szCs w:val="24"/>
          <w:u w:val="single"/>
        </w:rPr>
      </w:pPr>
      <w:r w:rsidRPr="00465236">
        <w:rPr>
          <w:b/>
          <w:bCs/>
          <w:noProof/>
          <w:sz w:val="24"/>
          <w:szCs w:val="24"/>
          <w:u w:val="single"/>
        </w:rPr>
        <w:object w:dxaOrig="10263" w:dyaOrig="2842">
          <v:shape id="Диаграмма 1" o:spid="_x0000_i1030" type="#_x0000_t75" style="width:513pt;height:142.2pt;visibility:visible" o:ole="">
            <v:imagedata r:id="rId13" o:title="" cropbottom="-23f"/>
            <o:lock v:ext="edit" aspectratio="f"/>
          </v:shape>
          <o:OLEObject Type="Embed" ProgID="Excel.Chart.8" ShapeID="Диаграмма 1" DrawAspect="Content" ObjectID="_1514115113" r:id="rId14"/>
        </w:object>
      </w:r>
    </w:p>
    <w:p w:rsidR="00CA7847" w:rsidRDefault="00CA7847" w:rsidP="00B86BC6">
      <w:pPr>
        <w:ind w:right="-2" w:firstLine="708"/>
        <w:jc w:val="center"/>
        <w:rPr>
          <w:b/>
          <w:bCs/>
          <w:sz w:val="24"/>
          <w:szCs w:val="24"/>
          <w:u w:val="single"/>
        </w:rPr>
      </w:pPr>
      <w:r>
        <w:rPr>
          <w:b/>
          <w:bCs/>
          <w:sz w:val="24"/>
          <w:szCs w:val="24"/>
          <w:u w:val="single"/>
        </w:rPr>
        <w:t xml:space="preserve">В таблице 6 приведено количество пожаров с распределением по причинам пожара </w:t>
      </w:r>
    </w:p>
    <w:p w:rsidR="00CA7847" w:rsidRDefault="00CA7847" w:rsidP="00B86BC6">
      <w:pPr>
        <w:ind w:right="-2" w:firstLine="708"/>
        <w:jc w:val="center"/>
        <w:rPr>
          <w:b/>
          <w:bCs/>
          <w:sz w:val="24"/>
          <w:szCs w:val="24"/>
          <w:u w:val="single"/>
        </w:rPr>
      </w:pPr>
      <w:r>
        <w:rPr>
          <w:b/>
          <w:bCs/>
          <w:sz w:val="24"/>
          <w:szCs w:val="24"/>
          <w:u w:val="single"/>
        </w:rPr>
        <w:t xml:space="preserve">и возрасту собственника объекта пожара за 12 месяцев </w:t>
      </w:r>
      <w:r w:rsidRPr="00D91512">
        <w:rPr>
          <w:b/>
          <w:bCs/>
          <w:sz w:val="24"/>
          <w:szCs w:val="24"/>
          <w:u w:val="single"/>
        </w:rPr>
        <w:t>2015 г.</w:t>
      </w:r>
    </w:p>
    <w:p w:rsidR="00CA7847" w:rsidRDefault="00CA7847" w:rsidP="00B86BC6">
      <w:pPr>
        <w:ind w:right="425" w:firstLine="708"/>
        <w:jc w:val="right"/>
        <w:rPr>
          <w:b/>
          <w:bCs/>
          <w:sz w:val="24"/>
          <w:szCs w:val="24"/>
        </w:rPr>
      </w:pPr>
      <w:r w:rsidRPr="00E021A4">
        <w:rPr>
          <w:b/>
          <w:bCs/>
          <w:sz w:val="24"/>
          <w:szCs w:val="24"/>
        </w:rPr>
        <w:t>Таблица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4354"/>
        <w:gridCol w:w="1444"/>
        <w:gridCol w:w="1445"/>
        <w:gridCol w:w="1444"/>
        <w:gridCol w:w="1445"/>
      </w:tblGrid>
      <w:tr w:rsidR="00CA7847">
        <w:tc>
          <w:tcPr>
            <w:tcW w:w="574" w:type="dxa"/>
            <w:vMerge w:val="restart"/>
            <w:vAlign w:val="center"/>
          </w:tcPr>
          <w:p w:rsidR="00CA7847" w:rsidRPr="00465236" w:rsidRDefault="00CA7847" w:rsidP="00465236">
            <w:pPr>
              <w:ind w:right="34"/>
              <w:jc w:val="center"/>
              <w:rPr>
                <w:sz w:val="24"/>
                <w:szCs w:val="24"/>
              </w:rPr>
            </w:pPr>
            <w:r w:rsidRPr="00465236">
              <w:rPr>
                <w:sz w:val="24"/>
                <w:szCs w:val="24"/>
              </w:rPr>
              <w:t>№ п/п</w:t>
            </w:r>
          </w:p>
        </w:tc>
        <w:tc>
          <w:tcPr>
            <w:tcW w:w="4354" w:type="dxa"/>
            <w:vMerge w:val="restart"/>
            <w:vAlign w:val="center"/>
          </w:tcPr>
          <w:p w:rsidR="00CA7847" w:rsidRPr="00465236" w:rsidRDefault="00CA7847" w:rsidP="00465236">
            <w:pPr>
              <w:jc w:val="center"/>
              <w:rPr>
                <w:sz w:val="24"/>
                <w:szCs w:val="24"/>
              </w:rPr>
            </w:pPr>
            <w:r w:rsidRPr="00465236">
              <w:rPr>
                <w:sz w:val="24"/>
                <w:szCs w:val="24"/>
              </w:rPr>
              <w:t>Причина пожара</w:t>
            </w:r>
          </w:p>
        </w:tc>
        <w:tc>
          <w:tcPr>
            <w:tcW w:w="5778" w:type="dxa"/>
            <w:gridSpan w:val="4"/>
            <w:vAlign w:val="center"/>
          </w:tcPr>
          <w:p w:rsidR="00CA7847" w:rsidRPr="00465236" w:rsidRDefault="00CA7847" w:rsidP="00465236">
            <w:pPr>
              <w:jc w:val="center"/>
              <w:rPr>
                <w:sz w:val="24"/>
                <w:szCs w:val="24"/>
              </w:rPr>
            </w:pPr>
            <w:r w:rsidRPr="00465236">
              <w:rPr>
                <w:sz w:val="24"/>
                <w:szCs w:val="24"/>
              </w:rPr>
              <w:t>Возраст собственника объекта пожара</w:t>
            </w:r>
          </w:p>
        </w:tc>
      </w:tr>
      <w:tr w:rsidR="00CA7847">
        <w:tc>
          <w:tcPr>
            <w:tcW w:w="574" w:type="dxa"/>
            <w:vMerge/>
            <w:vAlign w:val="center"/>
          </w:tcPr>
          <w:p w:rsidR="00CA7847" w:rsidRPr="00465236" w:rsidRDefault="00CA7847" w:rsidP="00465236">
            <w:pPr>
              <w:ind w:right="34"/>
              <w:jc w:val="center"/>
              <w:rPr>
                <w:sz w:val="24"/>
                <w:szCs w:val="24"/>
              </w:rPr>
            </w:pPr>
          </w:p>
        </w:tc>
        <w:tc>
          <w:tcPr>
            <w:tcW w:w="4354" w:type="dxa"/>
            <w:vMerge/>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r w:rsidRPr="00465236">
              <w:rPr>
                <w:sz w:val="24"/>
                <w:szCs w:val="24"/>
              </w:rPr>
              <w:t>17-25</w:t>
            </w:r>
          </w:p>
        </w:tc>
        <w:tc>
          <w:tcPr>
            <w:tcW w:w="1445" w:type="dxa"/>
            <w:vAlign w:val="center"/>
          </w:tcPr>
          <w:p w:rsidR="00CA7847" w:rsidRPr="00465236" w:rsidRDefault="00CA7847" w:rsidP="00465236">
            <w:pPr>
              <w:jc w:val="center"/>
              <w:rPr>
                <w:sz w:val="24"/>
                <w:szCs w:val="24"/>
              </w:rPr>
            </w:pPr>
            <w:r w:rsidRPr="00465236">
              <w:rPr>
                <w:sz w:val="24"/>
                <w:szCs w:val="24"/>
              </w:rPr>
              <w:t>26-40</w:t>
            </w:r>
          </w:p>
        </w:tc>
        <w:tc>
          <w:tcPr>
            <w:tcW w:w="1444" w:type="dxa"/>
            <w:vAlign w:val="center"/>
          </w:tcPr>
          <w:p w:rsidR="00CA7847" w:rsidRPr="00465236" w:rsidRDefault="00CA7847" w:rsidP="00465236">
            <w:pPr>
              <w:jc w:val="center"/>
              <w:rPr>
                <w:sz w:val="24"/>
                <w:szCs w:val="24"/>
              </w:rPr>
            </w:pPr>
            <w:r w:rsidRPr="00465236">
              <w:rPr>
                <w:sz w:val="24"/>
                <w:szCs w:val="24"/>
              </w:rPr>
              <w:t>41-60</w:t>
            </w:r>
          </w:p>
        </w:tc>
        <w:tc>
          <w:tcPr>
            <w:tcW w:w="1445" w:type="dxa"/>
            <w:vAlign w:val="center"/>
          </w:tcPr>
          <w:p w:rsidR="00CA7847" w:rsidRPr="00465236" w:rsidRDefault="00CA7847" w:rsidP="00465236">
            <w:pPr>
              <w:jc w:val="center"/>
              <w:rPr>
                <w:sz w:val="24"/>
                <w:szCs w:val="24"/>
              </w:rPr>
            </w:pPr>
            <w:r w:rsidRPr="00465236">
              <w:rPr>
                <w:sz w:val="24"/>
                <w:szCs w:val="24"/>
                <w:lang w:val="en-US"/>
              </w:rPr>
              <w:t>&gt;</w:t>
            </w:r>
            <w:r w:rsidRPr="00465236">
              <w:rPr>
                <w:sz w:val="24"/>
                <w:szCs w:val="24"/>
              </w:rPr>
              <w:t>60</w:t>
            </w: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sz w:val="24"/>
                <w:szCs w:val="24"/>
              </w:rPr>
            </w:pPr>
            <w:r w:rsidRPr="00465236">
              <w:rPr>
                <w:color w:val="000000"/>
                <w:sz w:val="24"/>
                <w:szCs w:val="24"/>
              </w:rPr>
              <w:t>Неосторожное обращение с огнем</w:t>
            </w:r>
          </w:p>
        </w:tc>
        <w:tc>
          <w:tcPr>
            <w:tcW w:w="1444" w:type="dxa"/>
            <w:vAlign w:val="center"/>
          </w:tcPr>
          <w:p w:rsidR="00CA7847" w:rsidRPr="00465236" w:rsidRDefault="00CA7847" w:rsidP="00465236">
            <w:pPr>
              <w:jc w:val="center"/>
              <w:rPr>
                <w:sz w:val="24"/>
                <w:szCs w:val="24"/>
              </w:rPr>
            </w:pPr>
            <w:r w:rsidRPr="00465236">
              <w:rPr>
                <w:sz w:val="24"/>
                <w:szCs w:val="24"/>
              </w:rPr>
              <w:t>1</w:t>
            </w:r>
          </w:p>
        </w:tc>
        <w:tc>
          <w:tcPr>
            <w:tcW w:w="1445" w:type="dxa"/>
            <w:vAlign w:val="center"/>
          </w:tcPr>
          <w:p w:rsidR="00CA7847" w:rsidRPr="00465236" w:rsidRDefault="00CA7847" w:rsidP="00465236">
            <w:pPr>
              <w:jc w:val="center"/>
              <w:rPr>
                <w:sz w:val="24"/>
                <w:szCs w:val="24"/>
              </w:rPr>
            </w:pPr>
            <w:r w:rsidRPr="00465236">
              <w:rPr>
                <w:sz w:val="24"/>
                <w:szCs w:val="24"/>
              </w:rPr>
              <w:t>1</w:t>
            </w:r>
          </w:p>
        </w:tc>
        <w:tc>
          <w:tcPr>
            <w:tcW w:w="1444" w:type="dxa"/>
            <w:vAlign w:val="center"/>
          </w:tcPr>
          <w:p w:rsidR="00CA7847" w:rsidRPr="00465236" w:rsidRDefault="00CA7847" w:rsidP="00465236">
            <w:pPr>
              <w:jc w:val="center"/>
              <w:rPr>
                <w:sz w:val="24"/>
                <w:szCs w:val="24"/>
              </w:rPr>
            </w:pPr>
            <w:r w:rsidRPr="00465236">
              <w:rPr>
                <w:sz w:val="24"/>
                <w:szCs w:val="24"/>
              </w:rPr>
              <w:t>3</w:t>
            </w:r>
          </w:p>
        </w:tc>
        <w:tc>
          <w:tcPr>
            <w:tcW w:w="1445" w:type="dxa"/>
            <w:vAlign w:val="center"/>
          </w:tcPr>
          <w:p w:rsidR="00CA7847" w:rsidRPr="00465236" w:rsidRDefault="00CA7847" w:rsidP="00465236">
            <w:pPr>
              <w:jc w:val="center"/>
              <w:rPr>
                <w:sz w:val="24"/>
                <w:szCs w:val="24"/>
              </w:rPr>
            </w:pPr>
            <w:r w:rsidRPr="00465236">
              <w:rPr>
                <w:sz w:val="24"/>
                <w:szCs w:val="24"/>
              </w:rPr>
              <w:t>3</w:t>
            </w: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sz w:val="24"/>
                <w:szCs w:val="24"/>
              </w:rPr>
            </w:pPr>
            <w:r w:rsidRPr="00465236">
              <w:rPr>
                <w:color w:val="000000"/>
                <w:sz w:val="24"/>
                <w:szCs w:val="24"/>
              </w:rPr>
              <w:t>НПУ и эксплуатации эл. оборудования</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r w:rsidRPr="00465236">
              <w:rPr>
                <w:sz w:val="24"/>
                <w:szCs w:val="24"/>
              </w:rPr>
              <w:t>5</w:t>
            </w:r>
          </w:p>
        </w:tc>
        <w:tc>
          <w:tcPr>
            <w:tcW w:w="1444" w:type="dxa"/>
            <w:vAlign w:val="center"/>
          </w:tcPr>
          <w:p w:rsidR="00CA7847" w:rsidRPr="00465236" w:rsidRDefault="00CA7847" w:rsidP="00465236">
            <w:pPr>
              <w:jc w:val="center"/>
              <w:rPr>
                <w:sz w:val="24"/>
                <w:szCs w:val="24"/>
              </w:rPr>
            </w:pPr>
            <w:r w:rsidRPr="00465236">
              <w:rPr>
                <w:sz w:val="24"/>
                <w:szCs w:val="24"/>
              </w:rPr>
              <w:t>4</w:t>
            </w:r>
          </w:p>
        </w:tc>
        <w:tc>
          <w:tcPr>
            <w:tcW w:w="1445" w:type="dxa"/>
            <w:vAlign w:val="center"/>
          </w:tcPr>
          <w:p w:rsidR="00CA7847" w:rsidRPr="00465236" w:rsidRDefault="00CA7847" w:rsidP="00465236">
            <w:pPr>
              <w:jc w:val="center"/>
              <w:rPr>
                <w:sz w:val="24"/>
                <w:szCs w:val="24"/>
              </w:rPr>
            </w:pPr>
            <w:r w:rsidRPr="00465236">
              <w:rPr>
                <w:sz w:val="24"/>
                <w:szCs w:val="24"/>
              </w:rPr>
              <w:t>2</w:t>
            </w: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sz w:val="24"/>
                <w:szCs w:val="24"/>
              </w:rPr>
            </w:pPr>
            <w:r w:rsidRPr="00465236">
              <w:rPr>
                <w:color w:val="000000"/>
                <w:sz w:val="24"/>
                <w:szCs w:val="24"/>
              </w:rPr>
              <w:t>Поджоги</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r w:rsidRPr="00465236">
              <w:rPr>
                <w:sz w:val="24"/>
                <w:szCs w:val="24"/>
              </w:rPr>
              <w:t>2</w:t>
            </w:r>
          </w:p>
        </w:tc>
        <w:tc>
          <w:tcPr>
            <w:tcW w:w="1445" w:type="dxa"/>
            <w:vAlign w:val="center"/>
          </w:tcPr>
          <w:p w:rsidR="00CA7847" w:rsidRPr="00465236" w:rsidRDefault="00CA7847" w:rsidP="00465236">
            <w:pPr>
              <w:jc w:val="center"/>
              <w:rPr>
                <w:sz w:val="24"/>
                <w:szCs w:val="24"/>
              </w:rPr>
            </w:pPr>
            <w:r w:rsidRPr="00465236">
              <w:rPr>
                <w:sz w:val="24"/>
                <w:szCs w:val="24"/>
              </w:rPr>
              <w:t>1</w:t>
            </w: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sz w:val="24"/>
                <w:szCs w:val="24"/>
              </w:rPr>
            </w:pPr>
            <w:r w:rsidRPr="00465236">
              <w:rPr>
                <w:color w:val="000000"/>
                <w:sz w:val="24"/>
                <w:szCs w:val="24"/>
              </w:rPr>
              <w:t>Нарушение правил устройства и эксплуатации ТС</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r w:rsidRPr="00465236">
              <w:rPr>
                <w:sz w:val="24"/>
                <w:szCs w:val="24"/>
              </w:rPr>
              <w:t>1</w:t>
            </w:r>
          </w:p>
        </w:tc>
        <w:tc>
          <w:tcPr>
            <w:tcW w:w="1445" w:type="dxa"/>
            <w:vAlign w:val="center"/>
          </w:tcPr>
          <w:p w:rsidR="00CA7847" w:rsidRPr="00465236" w:rsidRDefault="00CA7847" w:rsidP="00465236">
            <w:pPr>
              <w:jc w:val="center"/>
              <w:rPr>
                <w:sz w:val="24"/>
                <w:szCs w:val="24"/>
              </w:rPr>
            </w:pP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sz w:val="24"/>
                <w:szCs w:val="24"/>
              </w:rPr>
            </w:pPr>
            <w:r w:rsidRPr="00465236">
              <w:rPr>
                <w:color w:val="000000"/>
                <w:sz w:val="24"/>
                <w:szCs w:val="24"/>
              </w:rPr>
              <w:t>Нарушение ППБ при проведении сварочных работ</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sz w:val="24"/>
                <w:szCs w:val="24"/>
              </w:rPr>
            </w:pPr>
            <w:r w:rsidRPr="00465236">
              <w:rPr>
                <w:color w:val="000000"/>
                <w:sz w:val="24"/>
                <w:szCs w:val="24"/>
              </w:rPr>
              <w:t>Прочие причины</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color w:val="000000"/>
                <w:sz w:val="24"/>
                <w:szCs w:val="24"/>
              </w:rPr>
            </w:pPr>
            <w:r w:rsidRPr="00465236">
              <w:rPr>
                <w:color w:val="000000"/>
                <w:sz w:val="24"/>
                <w:szCs w:val="24"/>
              </w:rPr>
              <w:t>Неустановленные</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color w:val="000000"/>
                <w:sz w:val="24"/>
                <w:szCs w:val="24"/>
              </w:rPr>
            </w:pPr>
            <w:r w:rsidRPr="00465236">
              <w:rPr>
                <w:color w:val="000000"/>
                <w:sz w:val="24"/>
                <w:szCs w:val="24"/>
              </w:rPr>
              <w:t>Детская шалость</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r>
      <w:tr w:rsidR="00CA7847">
        <w:tc>
          <w:tcPr>
            <w:tcW w:w="574" w:type="dxa"/>
            <w:vAlign w:val="center"/>
          </w:tcPr>
          <w:p w:rsidR="00CA7847" w:rsidRPr="00465236" w:rsidRDefault="00CA7847" w:rsidP="00465236">
            <w:pPr>
              <w:pStyle w:val="ListParagraph"/>
              <w:numPr>
                <w:ilvl w:val="0"/>
                <w:numId w:val="16"/>
              </w:numPr>
              <w:ind w:right="34"/>
              <w:jc w:val="center"/>
              <w:rPr>
                <w:sz w:val="24"/>
                <w:szCs w:val="24"/>
              </w:rPr>
            </w:pPr>
          </w:p>
        </w:tc>
        <w:tc>
          <w:tcPr>
            <w:tcW w:w="4354" w:type="dxa"/>
            <w:vAlign w:val="center"/>
          </w:tcPr>
          <w:p w:rsidR="00CA7847" w:rsidRPr="00465236" w:rsidRDefault="00CA7847" w:rsidP="00465236">
            <w:pPr>
              <w:jc w:val="both"/>
              <w:rPr>
                <w:color w:val="000000"/>
                <w:sz w:val="24"/>
                <w:szCs w:val="24"/>
              </w:rPr>
            </w:pPr>
            <w:r w:rsidRPr="00465236">
              <w:rPr>
                <w:color w:val="000000"/>
                <w:sz w:val="24"/>
                <w:szCs w:val="24"/>
              </w:rPr>
              <w:t>НППБ при устройстве и эксплуатации систем отопления</w:t>
            </w:r>
          </w:p>
        </w:tc>
        <w:tc>
          <w:tcPr>
            <w:tcW w:w="1444" w:type="dxa"/>
            <w:vAlign w:val="center"/>
          </w:tcPr>
          <w:p w:rsidR="00CA7847" w:rsidRPr="00465236" w:rsidRDefault="00CA7847" w:rsidP="00465236">
            <w:pPr>
              <w:jc w:val="center"/>
              <w:rPr>
                <w:sz w:val="24"/>
                <w:szCs w:val="24"/>
              </w:rPr>
            </w:pPr>
          </w:p>
        </w:tc>
        <w:tc>
          <w:tcPr>
            <w:tcW w:w="1445" w:type="dxa"/>
            <w:vAlign w:val="center"/>
          </w:tcPr>
          <w:p w:rsidR="00CA7847" w:rsidRPr="00465236" w:rsidRDefault="00CA7847" w:rsidP="00465236">
            <w:pPr>
              <w:jc w:val="center"/>
              <w:rPr>
                <w:sz w:val="24"/>
                <w:szCs w:val="24"/>
              </w:rPr>
            </w:pPr>
          </w:p>
        </w:tc>
        <w:tc>
          <w:tcPr>
            <w:tcW w:w="1444" w:type="dxa"/>
            <w:vAlign w:val="center"/>
          </w:tcPr>
          <w:p w:rsidR="00CA7847" w:rsidRPr="00465236" w:rsidRDefault="00CA7847" w:rsidP="00465236">
            <w:pPr>
              <w:jc w:val="center"/>
              <w:rPr>
                <w:sz w:val="24"/>
                <w:szCs w:val="24"/>
              </w:rPr>
            </w:pPr>
            <w:r w:rsidRPr="00465236">
              <w:rPr>
                <w:sz w:val="24"/>
                <w:szCs w:val="24"/>
              </w:rPr>
              <w:t>4</w:t>
            </w:r>
          </w:p>
        </w:tc>
        <w:tc>
          <w:tcPr>
            <w:tcW w:w="1445" w:type="dxa"/>
            <w:vAlign w:val="center"/>
          </w:tcPr>
          <w:p w:rsidR="00CA7847" w:rsidRPr="00465236" w:rsidRDefault="00CA7847" w:rsidP="00465236">
            <w:pPr>
              <w:jc w:val="center"/>
              <w:rPr>
                <w:sz w:val="24"/>
                <w:szCs w:val="24"/>
              </w:rPr>
            </w:pPr>
          </w:p>
        </w:tc>
      </w:tr>
      <w:tr w:rsidR="00CA7847">
        <w:tc>
          <w:tcPr>
            <w:tcW w:w="4928" w:type="dxa"/>
            <w:gridSpan w:val="2"/>
            <w:vAlign w:val="center"/>
          </w:tcPr>
          <w:p w:rsidR="00CA7847" w:rsidRPr="00465236" w:rsidRDefault="00CA7847" w:rsidP="00465236">
            <w:pPr>
              <w:jc w:val="center"/>
              <w:rPr>
                <w:color w:val="000000"/>
                <w:sz w:val="24"/>
                <w:szCs w:val="24"/>
              </w:rPr>
            </w:pPr>
            <w:r w:rsidRPr="00465236">
              <w:rPr>
                <w:color w:val="000000"/>
                <w:sz w:val="24"/>
                <w:szCs w:val="24"/>
              </w:rPr>
              <w:t>Итого</w:t>
            </w:r>
          </w:p>
        </w:tc>
        <w:tc>
          <w:tcPr>
            <w:tcW w:w="1444" w:type="dxa"/>
            <w:vAlign w:val="center"/>
          </w:tcPr>
          <w:p w:rsidR="00CA7847" w:rsidRPr="00465236" w:rsidRDefault="00CA7847" w:rsidP="00465236">
            <w:pPr>
              <w:jc w:val="center"/>
              <w:rPr>
                <w:sz w:val="24"/>
                <w:szCs w:val="24"/>
              </w:rPr>
            </w:pPr>
            <w:r w:rsidRPr="00465236">
              <w:rPr>
                <w:sz w:val="24"/>
                <w:szCs w:val="24"/>
              </w:rPr>
              <w:t>1</w:t>
            </w:r>
          </w:p>
        </w:tc>
        <w:tc>
          <w:tcPr>
            <w:tcW w:w="1445" w:type="dxa"/>
            <w:vAlign w:val="center"/>
          </w:tcPr>
          <w:p w:rsidR="00CA7847" w:rsidRPr="00465236" w:rsidRDefault="00CA7847" w:rsidP="00465236">
            <w:pPr>
              <w:jc w:val="center"/>
              <w:rPr>
                <w:sz w:val="24"/>
                <w:szCs w:val="24"/>
              </w:rPr>
            </w:pPr>
            <w:r w:rsidRPr="00465236">
              <w:rPr>
                <w:sz w:val="24"/>
                <w:szCs w:val="24"/>
              </w:rPr>
              <w:t>6</w:t>
            </w:r>
          </w:p>
        </w:tc>
        <w:tc>
          <w:tcPr>
            <w:tcW w:w="1444" w:type="dxa"/>
            <w:vAlign w:val="center"/>
          </w:tcPr>
          <w:p w:rsidR="00CA7847" w:rsidRPr="00465236" w:rsidRDefault="00CA7847" w:rsidP="00465236">
            <w:pPr>
              <w:jc w:val="center"/>
              <w:rPr>
                <w:sz w:val="24"/>
                <w:szCs w:val="24"/>
              </w:rPr>
            </w:pPr>
            <w:r w:rsidRPr="00465236">
              <w:rPr>
                <w:sz w:val="24"/>
                <w:szCs w:val="24"/>
              </w:rPr>
              <w:t>14</w:t>
            </w:r>
          </w:p>
        </w:tc>
        <w:tc>
          <w:tcPr>
            <w:tcW w:w="1445" w:type="dxa"/>
            <w:vAlign w:val="center"/>
          </w:tcPr>
          <w:p w:rsidR="00CA7847" w:rsidRPr="00465236" w:rsidRDefault="00CA7847" w:rsidP="00465236">
            <w:pPr>
              <w:jc w:val="center"/>
              <w:rPr>
                <w:sz w:val="24"/>
                <w:szCs w:val="24"/>
              </w:rPr>
            </w:pPr>
            <w:r w:rsidRPr="00465236">
              <w:rPr>
                <w:sz w:val="24"/>
                <w:szCs w:val="24"/>
              </w:rPr>
              <w:t>6</w:t>
            </w:r>
          </w:p>
        </w:tc>
      </w:tr>
    </w:tbl>
    <w:p w:rsidR="00CA7847" w:rsidRPr="000439FB" w:rsidRDefault="00CA7847" w:rsidP="00B86BC6">
      <w:pPr>
        <w:ind w:firstLine="708"/>
        <w:jc w:val="both"/>
        <w:rPr>
          <w:sz w:val="24"/>
          <w:szCs w:val="24"/>
        </w:rPr>
      </w:pPr>
      <w:r>
        <w:rPr>
          <w:sz w:val="24"/>
          <w:szCs w:val="24"/>
        </w:rPr>
        <w:t>За рассматриваемый период произошло 37 пожаров, в т.ч. в десяти случаях на прочих объектах жилого сектора, в частном жилом доме и квартирах в девятнадцати случаях, в даче в одном случае, в производственном цехе в одном случае, в отдельно стоящем электрическом щите, в одном случае, на автотранспорте и мототехнике в пяти случаях. Собственники объектов жилого сектора относятся к возрастным категориям от 26 до 40 лет, 41 до 60 лет и более 60 лет. Причинами пожаров являются: нарушение правил пожарной безопасности при устройстве и эксплуатации систем отопления в пяти случаях, нарушение правил устройства и эксплуатации электрического оборудования в десяти случаях, неосторожное обращение с огнем в одинадцати случаях, в том числе детская шалость с огнем в одном случае, и поджог в восьми случаях.</w:t>
      </w:r>
    </w:p>
    <w:p w:rsidR="00CA7847" w:rsidRDefault="00CA7847" w:rsidP="00B86BC6">
      <w:pPr>
        <w:ind w:right="-2"/>
        <w:jc w:val="center"/>
        <w:rPr>
          <w:b/>
          <w:bCs/>
          <w:i/>
          <w:iCs/>
          <w:sz w:val="24"/>
          <w:szCs w:val="24"/>
          <w:u w:val="single"/>
        </w:rPr>
      </w:pPr>
    </w:p>
    <w:p w:rsidR="00CA7847" w:rsidRPr="000660AF" w:rsidRDefault="00CA7847" w:rsidP="00B86BC6">
      <w:pPr>
        <w:ind w:right="-2"/>
        <w:jc w:val="center"/>
        <w:rPr>
          <w:b/>
          <w:bCs/>
          <w:i/>
          <w:iCs/>
          <w:sz w:val="24"/>
          <w:szCs w:val="24"/>
          <w:u w:val="single"/>
        </w:rPr>
      </w:pPr>
      <w:r w:rsidRPr="000660AF">
        <w:rPr>
          <w:b/>
          <w:bCs/>
          <w:i/>
          <w:iCs/>
          <w:sz w:val="24"/>
          <w:szCs w:val="24"/>
          <w:u w:val="single"/>
        </w:rPr>
        <w:t>Социальное положение погибших</w:t>
      </w:r>
    </w:p>
    <w:p w:rsidR="00CA7847" w:rsidRPr="000660AF" w:rsidRDefault="00CA7847" w:rsidP="00B86BC6">
      <w:pPr>
        <w:ind w:right="-2"/>
        <w:jc w:val="both"/>
        <w:rPr>
          <w:b/>
          <w:bCs/>
          <w:sz w:val="24"/>
          <w:szCs w:val="24"/>
        </w:rPr>
      </w:pP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b/>
          <w:bCs/>
          <w:sz w:val="22"/>
          <w:szCs w:val="22"/>
        </w:rPr>
        <w:t xml:space="preserve">таблица </w:t>
      </w:r>
      <w:r>
        <w:rPr>
          <w:b/>
          <w:bCs/>
          <w:sz w:val="22"/>
          <w:szCs w:val="22"/>
        </w:rPr>
        <w:t>7</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596"/>
        <w:gridCol w:w="1513"/>
        <w:gridCol w:w="1099"/>
      </w:tblGrid>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 п/п</w:t>
            </w:r>
          </w:p>
        </w:tc>
        <w:tc>
          <w:tcPr>
            <w:tcW w:w="4253" w:type="dxa"/>
            <w:vAlign w:val="center"/>
          </w:tcPr>
          <w:p w:rsidR="00CA7847" w:rsidRPr="000660AF" w:rsidRDefault="00CA7847" w:rsidP="001D39B3">
            <w:pPr>
              <w:ind w:right="-2"/>
              <w:jc w:val="center"/>
              <w:rPr>
                <w:sz w:val="24"/>
                <w:szCs w:val="24"/>
              </w:rPr>
            </w:pPr>
            <w:r w:rsidRPr="000660AF">
              <w:rPr>
                <w:sz w:val="24"/>
                <w:szCs w:val="24"/>
              </w:rPr>
              <w:t>Социальное положение</w:t>
            </w:r>
          </w:p>
        </w:tc>
        <w:tc>
          <w:tcPr>
            <w:tcW w:w="1596" w:type="dxa"/>
            <w:vAlign w:val="center"/>
          </w:tcPr>
          <w:p w:rsidR="00CA7847" w:rsidRPr="000660AF" w:rsidRDefault="00CA7847" w:rsidP="001D39B3">
            <w:pPr>
              <w:ind w:right="-2"/>
              <w:jc w:val="center"/>
              <w:rPr>
                <w:sz w:val="24"/>
                <w:szCs w:val="24"/>
              </w:rPr>
            </w:pPr>
            <w:r w:rsidRPr="000660AF">
              <w:rPr>
                <w:sz w:val="24"/>
                <w:szCs w:val="24"/>
              </w:rPr>
              <w:t>201</w:t>
            </w:r>
            <w:r>
              <w:rPr>
                <w:sz w:val="24"/>
                <w:szCs w:val="24"/>
              </w:rPr>
              <w:t>4</w:t>
            </w:r>
            <w:r w:rsidRPr="000660AF">
              <w:rPr>
                <w:sz w:val="24"/>
                <w:szCs w:val="24"/>
              </w:rPr>
              <w:t xml:space="preserve"> г.</w:t>
            </w:r>
          </w:p>
        </w:tc>
        <w:tc>
          <w:tcPr>
            <w:tcW w:w="1513" w:type="dxa"/>
            <w:vAlign w:val="center"/>
          </w:tcPr>
          <w:p w:rsidR="00CA7847" w:rsidRPr="000660AF" w:rsidRDefault="00CA7847" w:rsidP="001D39B3">
            <w:pPr>
              <w:ind w:right="-2"/>
              <w:jc w:val="center"/>
              <w:rPr>
                <w:sz w:val="24"/>
                <w:szCs w:val="24"/>
              </w:rPr>
            </w:pPr>
            <w:r w:rsidRPr="000660AF">
              <w:rPr>
                <w:sz w:val="24"/>
                <w:szCs w:val="24"/>
              </w:rPr>
              <w:t>201</w:t>
            </w:r>
            <w:r>
              <w:rPr>
                <w:sz w:val="24"/>
                <w:szCs w:val="24"/>
              </w:rPr>
              <w:t>5</w:t>
            </w:r>
            <w:r w:rsidRPr="000660AF">
              <w:rPr>
                <w:sz w:val="24"/>
                <w:szCs w:val="24"/>
              </w:rPr>
              <w:t xml:space="preserve"> г.</w:t>
            </w:r>
          </w:p>
        </w:tc>
        <w:tc>
          <w:tcPr>
            <w:tcW w:w="1099" w:type="dxa"/>
            <w:vAlign w:val="center"/>
          </w:tcPr>
          <w:p w:rsidR="00CA7847" w:rsidRPr="000660AF" w:rsidRDefault="00CA7847" w:rsidP="001D39B3">
            <w:pPr>
              <w:ind w:right="-2"/>
              <w:jc w:val="center"/>
              <w:rPr>
                <w:sz w:val="24"/>
                <w:szCs w:val="24"/>
              </w:rPr>
            </w:pPr>
            <w:r w:rsidRPr="000660AF">
              <w:rPr>
                <w:sz w:val="24"/>
                <w:szCs w:val="24"/>
              </w:rPr>
              <w:t>+/- %</w:t>
            </w: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1.</w:t>
            </w:r>
          </w:p>
        </w:tc>
        <w:tc>
          <w:tcPr>
            <w:tcW w:w="4253" w:type="dxa"/>
          </w:tcPr>
          <w:p w:rsidR="00CA7847" w:rsidRPr="000660AF" w:rsidRDefault="00CA7847" w:rsidP="001D39B3">
            <w:pPr>
              <w:ind w:right="-2"/>
              <w:jc w:val="both"/>
              <w:rPr>
                <w:sz w:val="24"/>
                <w:szCs w:val="24"/>
              </w:rPr>
            </w:pPr>
            <w:r w:rsidRPr="000660AF">
              <w:rPr>
                <w:sz w:val="24"/>
                <w:szCs w:val="24"/>
              </w:rPr>
              <w:t>Рабочий</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2.</w:t>
            </w:r>
          </w:p>
        </w:tc>
        <w:tc>
          <w:tcPr>
            <w:tcW w:w="4253" w:type="dxa"/>
          </w:tcPr>
          <w:p w:rsidR="00CA7847" w:rsidRPr="000660AF" w:rsidRDefault="00CA7847" w:rsidP="001D39B3">
            <w:pPr>
              <w:ind w:right="-2"/>
              <w:jc w:val="both"/>
              <w:rPr>
                <w:sz w:val="24"/>
                <w:szCs w:val="24"/>
              </w:rPr>
            </w:pPr>
            <w:r w:rsidRPr="000660AF">
              <w:rPr>
                <w:sz w:val="24"/>
                <w:szCs w:val="24"/>
              </w:rPr>
              <w:t>Служащий</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3.</w:t>
            </w:r>
          </w:p>
        </w:tc>
        <w:tc>
          <w:tcPr>
            <w:tcW w:w="4253" w:type="dxa"/>
          </w:tcPr>
          <w:p w:rsidR="00CA7847" w:rsidRPr="000660AF" w:rsidRDefault="00CA7847" w:rsidP="001D39B3">
            <w:pPr>
              <w:ind w:right="-2"/>
              <w:jc w:val="both"/>
              <w:rPr>
                <w:sz w:val="24"/>
                <w:szCs w:val="24"/>
              </w:rPr>
            </w:pPr>
            <w:r w:rsidRPr="000660AF">
              <w:rPr>
                <w:sz w:val="24"/>
                <w:szCs w:val="24"/>
              </w:rPr>
              <w:t>Домохозяйка</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4.</w:t>
            </w:r>
          </w:p>
        </w:tc>
        <w:tc>
          <w:tcPr>
            <w:tcW w:w="4253" w:type="dxa"/>
          </w:tcPr>
          <w:p w:rsidR="00CA7847" w:rsidRPr="000660AF" w:rsidRDefault="00CA7847" w:rsidP="001D39B3">
            <w:pPr>
              <w:ind w:right="-2"/>
              <w:jc w:val="both"/>
              <w:rPr>
                <w:sz w:val="24"/>
                <w:szCs w:val="24"/>
              </w:rPr>
            </w:pPr>
            <w:r w:rsidRPr="000660AF">
              <w:rPr>
                <w:sz w:val="24"/>
                <w:szCs w:val="24"/>
              </w:rPr>
              <w:t>Пенсионер (ка)</w:t>
            </w:r>
          </w:p>
        </w:tc>
        <w:tc>
          <w:tcPr>
            <w:tcW w:w="1596" w:type="dxa"/>
          </w:tcPr>
          <w:p w:rsidR="00CA7847" w:rsidRPr="000660AF" w:rsidRDefault="00CA7847" w:rsidP="001D39B3">
            <w:pPr>
              <w:ind w:right="-2"/>
              <w:jc w:val="center"/>
              <w:rPr>
                <w:sz w:val="24"/>
                <w:szCs w:val="24"/>
              </w:rPr>
            </w:pPr>
            <w:r>
              <w:rPr>
                <w:sz w:val="24"/>
                <w:szCs w:val="24"/>
              </w:rPr>
              <w:t>0</w:t>
            </w:r>
          </w:p>
        </w:tc>
        <w:tc>
          <w:tcPr>
            <w:tcW w:w="1513" w:type="dxa"/>
          </w:tcPr>
          <w:p w:rsidR="00CA7847" w:rsidRPr="000660AF" w:rsidRDefault="00CA7847" w:rsidP="001D39B3">
            <w:pPr>
              <w:ind w:right="-2"/>
              <w:jc w:val="center"/>
              <w:rPr>
                <w:sz w:val="24"/>
                <w:szCs w:val="24"/>
              </w:rPr>
            </w:pPr>
            <w:r>
              <w:rPr>
                <w:sz w:val="24"/>
                <w:szCs w:val="24"/>
              </w:rPr>
              <w:t>4</w:t>
            </w:r>
          </w:p>
        </w:tc>
        <w:tc>
          <w:tcPr>
            <w:tcW w:w="1099" w:type="dxa"/>
          </w:tcPr>
          <w:p w:rsidR="00CA7847" w:rsidRPr="000660AF" w:rsidRDefault="00CA7847" w:rsidP="00D446F1">
            <w:pPr>
              <w:ind w:right="-2"/>
              <w:jc w:val="center"/>
              <w:rPr>
                <w:sz w:val="24"/>
                <w:szCs w:val="24"/>
              </w:rPr>
            </w:pPr>
            <w:r>
              <w:rPr>
                <w:sz w:val="24"/>
                <w:szCs w:val="24"/>
              </w:rPr>
              <w:t>+400</w:t>
            </w: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5.</w:t>
            </w:r>
          </w:p>
        </w:tc>
        <w:tc>
          <w:tcPr>
            <w:tcW w:w="4253" w:type="dxa"/>
          </w:tcPr>
          <w:p w:rsidR="00CA7847" w:rsidRPr="000660AF" w:rsidRDefault="00CA7847" w:rsidP="001D39B3">
            <w:pPr>
              <w:ind w:right="-2"/>
              <w:jc w:val="both"/>
              <w:rPr>
                <w:sz w:val="24"/>
                <w:szCs w:val="24"/>
              </w:rPr>
            </w:pPr>
            <w:r w:rsidRPr="000660AF">
              <w:rPr>
                <w:sz w:val="24"/>
                <w:szCs w:val="24"/>
              </w:rPr>
              <w:t>Инвалид</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6.</w:t>
            </w:r>
          </w:p>
        </w:tc>
        <w:tc>
          <w:tcPr>
            <w:tcW w:w="4253" w:type="dxa"/>
          </w:tcPr>
          <w:p w:rsidR="00CA7847" w:rsidRPr="000660AF" w:rsidRDefault="00CA7847" w:rsidP="001D39B3">
            <w:pPr>
              <w:ind w:right="-2"/>
              <w:jc w:val="both"/>
              <w:rPr>
                <w:sz w:val="24"/>
                <w:szCs w:val="24"/>
              </w:rPr>
            </w:pPr>
            <w:r w:rsidRPr="000660AF">
              <w:rPr>
                <w:sz w:val="24"/>
                <w:szCs w:val="24"/>
              </w:rPr>
              <w:t>Студент ВУЗА, техникума, ПТУ</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7.</w:t>
            </w:r>
          </w:p>
        </w:tc>
        <w:tc>
          <w:tcPr>
            <w:tcW w:w="4253" w:type="dxa"/>
          </w:tcPr>
          <w:p w:rsidR="00CA7847" w:rsidRPr="000660AF" w:rsidRDefault="00CA7847" w:rsidP="001D39B3">
            <w:pPr>
              <w:ind w:right="-2"/>
              <w:jc w:val="both"/>
              <w:rPr>
                <w:sz w:val="24"/>
                <w:szCs w:val="24"/>
              </w:rPr>
            </w:pPr>
            <w:r w:rsidRPr="000660AF">
              <w:rPr>
                <w:sz w:val="24"/>
                <w:szCs w:val="24"/>
              </w:rPr>
              <w:t>Лица без определенного рода занятий</w:t>
            </w:r>
          </w:p>
        </w:tc>
        <w:tc>
          <w:tcPr>
            <w:tcW w:w="1596" w:type="dxa"/>
          </w:tcPr>
          <w:p w:rsidR="00CA7847" w:rsidRPr="000660AF" w:rsidRDefault="00CA7847" w:rsidP="001D39B3">
            <w:pPr>
              <w:ind w:right="-2"/>
              <w:jc w:val="center"/>
              <w:rPr>
                <w:sz w:val="24"/>
                <w:szCs w:val="24"/>
              </w:rPr>
            </w:pPr>
            <w:r>
              <w:rPr>
                <w:sz w:val="24"/>
                <w:szCs w:val="24"/>
              </w:rPr>
              <w:t>5</w:t>
            </w:r>
          </w:p>
        </w:tc>
        <w:tc>
          <w:tcPr>
            <w:tcW w:w="1513" w:type="dxa"/>
          </w:tcPr>
          <w:p w:rsidR="00CA7847" w:rsidRPr="000660AF" w:rsidRDefault="00CA7847" w:rsidP="001D39B3">
            <w:pPr>
              <w:ind w:right="-2"/>
              <w:jc w:val="center"/>
              <w:rPr>
                <w:sz w:val="24"/>
                <w:szCs w:val="24"/>
              </w:rPr>
            </w:pPr>
            <w:r>
              <w:rPr>
                <w:sz w:val="24"/>
                <w:szCs w:val="24"/>
              </w:rPr>
              <w:t>0</w:t>
            </w:r>
          </w:p>
        </w:tc>
        <w:tc>
          <w:tcPr>
            <w:tcW w:w="1099" w:type="dxa"/>
          </w:tcPr>
          <w:p w:rsidR="00CA7847" w:rsidRPr="000660AF" w:rsidRDefault="00CA7847" w:rsidP="001D39B3">
            <w:pPr>
              <w:ind w:right="-2"/>
              <w:jc w:val="center"/>
              <w:rPr>
                <w:sz w:val="24"/>
                <w:szCs w:val="24"/>
              </w:rPr>
            </w:pPr>
            <w:r>
              <w:rPr>
                <w:sz w:val="24"/>
                <w:szCs w:val="24"/>
              </w:rPr>
              <w:t>-100</w:t>
            </w: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8.</w:t>
            </w:r>
          </w:p>
        </w:tc>
        <w:tc>
          <w:tcPr>
            <w:tcW w:w="4253" w:type="dxa"/>
          </w:tcPr>
          <w:p w:rsidR="00CA7847" w:rsidRPr="000660AF" w:rsidRDefault="00CA7847" w:rsidP="001D39B3">
            <w:pPr>
              <w:ind w:right="-2"/>
              <w:jc w:val="both"/>
              <w:rPr>
                <w:sz w:val="24"/>
                <w:szCs w:val="24"/>
              </w:rPr>
            </w:pPr>
            <w:r w:rsidRPr="000660AF">
              <w:rPr>
                <w:sz w:val="24"/>
                <w:szCs w:val="24"/>
              </w:rPr>
              <w:t>Работник сельского хозяйства</w:t>
            </w:r>
          </w:p>
        </w:tc>
        <w:tc>
          <w:tcPr>
            <w:tcW w:w="1596" w:type="dxa"/>
          </w:tcPr>
          <w:p w:rsidR="00CA7847" w:rsidRPr="000660AF" w:rsidRDefault="00CA7847" w:rsidP="001D39B3">
            <w:pPr>
              <w:ind w:right="-2"/>
              <w:jc w:val="center"/>
              <w:rPr>
                <w:sz w:val="24"/>
                <w:szCs w:val="24"/>
              </w:rPr>
            </w:pPr>
            <w:r>
              <w:rPr>
                <w:sz w:val="24"/>
                <w:szCs w:val="24"/>
              </w:rPr>
              <w:t>0</w:t>
            </w:r>
          </w:p>
        </w:tc>
        <w:tc>
          <w:tcPr>
            <w:tcW w:w="1513" w:type="dxa"/>
          </w:tcPr>
          <w:p w:rsidR="00CA7847" w:rsidRPr="000660AF" w:rsidRDefault="00CA7847" w:rsidP="001D39B3">
            <w:pPr>
              <w:ind w:right="-2"/>
              <w:jc w:val="center"/>
              <w:rPr>
                <w:sz w:val="24"/>
                <w:szCs w:val="24"/>
              </w:rPr>
            </w:pPr>
            <w:r>
              <w:rPr>
                <w:sz w:val="24"/>
                <w:szCs w:val="24"/>
              </w:rPr>
              <w:t>1</w:t>
            </w:r>
          </w:p>
        </w:tc>
        <w:tc>
          <w:tcPr>
            <w:tcW w:w="1099" w:type="dxa"/>
          </w:tcPr>
          <w:p w:rsidR="00CA7847" w:rsidRPr="000660AF" w:rsidRDefault="00CA7847" w:rsidP="001D39B3">
            <w:pPr>
              <w:ind w:right="-2"/>
              <w:jc w:val="center"/>
              <w:rPr>
                <w:sz w:val="24"/>
                <w:szCs w:val="24"/>
              </w:rPr>
            </w:pPr>
            <w:r>
              <w:rPr>
                <w:sz w:val="24"/>
                <w:szCs w:val="24"/>
              </w:rPr>
              <w:t>+100</w:t>
            </w: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9.</w:t>
            </w:r>
          </w:p>
        </w:tc>
        <w:tc>
          <w:tcPr>
            <w:tcW w:w="4253" w:type="dxa"/>
          </w:tcPr>
          <w:p w:rsidR="00CA7847" w:rsidRPr="00CE104A" w:rsidRDefault="00CA7847" w:rsidP="001D39B3">
            <w:pPr>
              <w:ind w:right="-2"/>
              <w:jc w:val="both"/>
              <w:rPr>
                <w:sz w:val="24"/>
                <w:szCs w:val="24"/>
              </w:rPr>
            </w:pPr>
            <w:r w:rsidRPr="00CE104A">
              <w:rPr>
                <w:sz w:val="24"/>
                <w:szCs w:val="24"/>
              </w:rPr>
              <w:t>Учащийся школы, лицея, гимназии</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jc w:val="center"/>
        </w:trPr>
        <w:tc>
          <w:tcPr>
            <w:tcW w:w="675" w:type="dxa"/>
          </w:tcPr>
          <w:p w:rsidR="00CA7847" w:rsidRPr="000660AF" w:rsidRDefault="00CA7847" w:rsidP="001D39B3">
            <w:pPr>
              <w:ind w:right="-2"/>
              <w:jc w:val="center"/>
              <w:rPr>
                <w:sz w:val="24"/>
                <w:szCs w:val="24"/>
              </w:rPr>
            </w:pPr>
            <w:r w:rsidRPr="000660AF">
              <w:rPr>
                <w:sz w:val="24"/>
                <w:szCs w:val="24"/>
              </w:rPr>
              <w:t>10.</w:t>
            </w:r>
          </w:p>
        </w:tc>
        <w:tc>
          <w:tcPr>
            <w:tcW w:w="4253" w:type="dxa"/>
          </w:tcPr>
          <w:p w:rsidR="00CA7847" w:rsidRPr="000660AF" w:rsidRDefault="00CA7847" w:rsidP="001D39B3">
            <w:pPr>
              <w:ind w:right="-2"/>
              <w:jc w:val="both"/>
              <w:rPr>
                <w:sz w:val="24"/>
                <w:szCs w:val="24"/>
              </w:rPr>
            </w:pPr>
            <w:r w:rsidRPr="000660AF">
              <w:rPr>
                <w:sz w:val="24"/>
                <w:szCs w:val="24"/>
              </w:rPr>
              <w:t>Ребенок дошкольного возраста</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r w:rsidR="00CA7847" w:rsidRPr="000660AF">
        <w:trPr>
          <w:trHeight w:val="352"/>
          <w:jc w:val="center"/>
        </w:trPr>
        <w:tc>
          <w:tcPr>
            <w:tcW w:w="675" w:type="dxa"/>
          </w:tcPr>
          <w:p w:rsidR="00CA7847" w:rsidRPr="000660AF" w:rsidRDefault="00CA7847" w:rsidP="001D39B3">
            <w:pPr>
              <w:ind w:right="-2"/>
              <w:jc w:val="center"/>
              <w:rPr>
                <w:sz w:val="24"/>
                <w:szCs w:val="24"/>
              </w:rPr>
            </w:pPr>
            <w:r w:rsidRPr="000660AF">
              <w:rPr>
                <w:sz w:val="24"/>
                <w:szCs w:val="24"/>
              </w:rPr>
              <w:t>11.</w:t>
            </w:r>
          </w:p>
        </w:tc>
        <w:tc>
          <w:tcPr>
            <w:tcW w:w="4253" w:type="dxa"/>
          </w:tcPr>
          <w:p w:rsidR="00CA7847" w:rsidRPr="000660AF" w:rsidRDefault="00CA7847" w:rsidP="001D39B3">
            <w:pPr>
              <w:ind w:right="-2"/>
              <w:jc w:val="both"/>
              <w:rPr>
                <w:sz w:val="24"/>
                <w:szCs w:val="24"/>
              </w:rPr>
            </w:pPr>
            <w:r w:rsidRPr="000660AF">
              <w:rPr>
                <w:sz w:val="24"/>
                <w:szCs w:val="24"/>
              </w:rPr>
              <w:t>Не установлено</w:t>
            </w:r>
          </w:p>
        </w:tc>
        <w:tc>
          <w:tcPr>
            <w:tcW w:w="1596" w:type="dxa"/>
          </w:tcPr>
          <w:p w:rsidR="00CA7847" w:rsidRPr="000660AF" w:rsidRDefault="00CA7847" w:rsidP="001D39B3">
            <w:pPr>
              <w:ind w:right="-2"/>
              <w:jc w:val="center"/>
              <w:rPr>
                <w:sz w:val="24"/>
                <w:szCs w:val="24"/>
              </w:rPr>
            </w:pPr>
          </w:p>
        </w:tc>
        <w:tc>
          <w:tcPr>
            <w:tcW w:w="1513" w:type="dxa"/>
          </w:tcPr>
          <w:p w:rsidR="00CA7847" w:rsidRPr="000660AF" w:rsidRDefault="00CA7847" w:rsidP="001D39B3">
            <w:pPr>
              <w:ind w:right="-2"/>
              <w:jc w:val="center"/>
              <w:rPr>
                <w:sz w:val="24"/>
                <w:szCs w:val="24"/>
              </w:rPr>
            </w:pPr>
          </w:p>
        </w:tc>
        <w:tc>
          <w:tcPr>
            <w:tcW w:w="1099" w:type="dxa"/>
          </w:tcPr>
          <w:p w:rsidR="00CA7847" w:rsidRPr="000660AF" w:rsidRDefault="00CA7847" w:rsidP="001D39B3">
            <w:pPr>
              <w:ind w:right="-2"/>
              <w:jc w:val="center"/>
              <w:rPr>
                <w:sz w:val="24"/>
                <w:szCs w:val="24"/>
              </w:rPr>
            </w:pPr>
          </w:p>
        </w:tc>
      </w:tr>
    </w:tbl>
    <w:p w:rsidR="00CA7847" w:rsidRPr="00D446F1" w:rsidRDefault="00CA7847" w:rsidP="00D446F1">
      <w:pPr>
        <w:ind w:right="-2"/>
        <w:jc w:val="both"/>
        <w:rPr>
          <w:b/>
          <w:bCs/>
          <w:sz w:val="24"/>
          <w:szCs w:val="24"/>
        </w:rPr>
      </w:pPr>
      <w:r w:rsidRPr="000660AF">
        <w:rPr>
          <w:b/>
          <w:bCs/>
          <w:sz w:val="22"/>
          <w:szCs w:val="22"/>
        </w:rPr>
        <w:tab/>
      </w:r>
      <w:r>
        <w:rPr>
          <w:sz w:val="24"/>
          <w:szCs w:val="24"/>
        </w:rPr>
        <w:t>Погибшими</w:t>
      </w:r>
      <w:r w:rsidRPr="00686E9D">
        <w:rPr>
          <w:sz w:val="24"/>
          <w:szCs w:val="24"/>
        </w:rPr>
        <w:t xml:space="preserve"> </w:t>
      </w:r>
      <w:r>
        <w:rPr>
          <w:sz w:val="24"/>
          <w:szCs w:val="24"/>
        </w:rPr>
        <w:t>за анализируемый период являю</w:t>
      </w:r>
      <w:r w:rsidRPr="00686E9D">
        <w:rPr>
          <w:sz w:val="24"/>
          <w:szCs w:val="24"/>
        </w:rPr>
        <w:t xml:space="preserve">тся </w:t>
      </w:r>
      <w:r>
        <w:rPr>
          <w:sz w:val="24"/>
          <w:szCs w:val="24"/>
        </w:rPr>
        <w:t>четыре пенсионера и рабочий сельского хозяйства.</w:t>
      </w:r>
    </w:p>
    <w:p w:rsidR="00CA7847" w:rsidRPr="00CE104A" w:rsidRDefault="00CA7847" w:rsidP="00B86BC6">
      <w:pPr>
        <w:ind w:right="-2"/>
        <w:jc w:val="center"/>
        <w:rPr>
          <w:b/>
          <w:bCs/>
          <w:i/>
          <w:iCs/>
          <w:sz w:val="24"/>
          <w:szCs w:val="24"/>
          <w:u w:val="single"/>
        </w:rPr>
      </w:pPr>
      <w:r w:rsidRPr="00CE104A">
        <w:rPr>
          <w:b/>
          <w:bCs/>
          <w:i/>
          <w:iCs/>
          <w:sz w:val="24"/>
          <w:szCs w:val="24"/>
          <w:u w:val="single"/>
        </w:rPr>
        <w:t>Возраст и пол погибших</w:t>
      </w:r>
    </w:p>
    <w:p w:rsidR="00CA7847" w:rsidRPr="000660AF" w:rsidRDefault="00CA7847" w:rsidP="00B86BC6">
      <w:pPr>
        <w:ind w:right="-2"/>
        <w:jc w:val="both"/>
        <w:rPr>
          <w:sz w:val="24"/>
          <w:szCs w:val="24"/>
        </w:rPr>
      </w:pP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r>
      <w:r w:rsidRPr="000660AF">
        <w:rPr>
          <w:sz w:val="24"/>
          <w:szCs w:val="24"/>
        </w:rPr>
        <w:tab/>
        <w:t xml:space="preserve">Таблица </w:t>
      </w:r>
      <w:r>
        <w:rPr>
          <w:sz w:val="24"/>
          <w:szCs w:val="24"/>
        </w:rPr>
        <w:t>8</w:t>
      </w:r>
    </w:p>
    <w:tbl>
      <w:tblPr>
        <w:tblW w:w="95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08"/>
        <w:gridCol w:w="823"/>
        <w:gridCol w:w="1111"/>
        <w:gridCol w:w="1112"/>
        <w:gridCol w:w="1111"/>
        <w:gridCol w:w="1112"/>
        <w:gridCol w:w="1111"/>
        <w:gridCol w:w="1109"/>
      </w:tblGrid>
      <w:tr w:rsidR="00CA7847" w:rsidRPr="000660AF">
        <w:tc>
          <w:tcPr>
            <w:tcW w:w="1242" w:type="dxa"/>
          </w:tcPr>
          <w:p w:rsidR="00CA7847" w:rsidRPr="000660AF" w:rsidRDefault="00CA7847" w:rsidP="001D39B3">
            <w:pPr>
              <w:ind w:right="-2"/>
              <w:jc w:val="center"/>
              <w:rPr>
                <w:b/>
                <w:bCs/>
              </w:rPr>
            </w:pPr>
            <w:r w:rsidRPr="000660AF">
              <w:rPr>
                <w:b/>
                <w:bCs/>
              </w:rPr>
              <w:t>год</w:t>
            </w:r>
          </w:p>
        </w:tc>
        <w:tc>
          <w:tcPr>
            <w:tcW w:w="808" w:type="dxa"/>
          </w:tcPr>
          <w:p w:rsidR="00CA7847" w:rsidRPr="000660AF" w:rsidRDefault="00CA7847" w:rsidP="001D39B3">
            <w:pPr>
              <w:ind w:right="-2"/>
              <w:jc w:val="center"/>
              <w:rPr>
                <w:b/>
                <w:bCs/>
              </w:rPr>
            </w:pPr>
            <w:r w:rsidRPr="000660AF">
              <w:rPr>
                <w:b/>
                <w:bCs/>
              </w:rPr>
              <w:t>муж.</w:t>
            </w:r>
          </w:p>
          <w:p w:rsidR="00CA7847" w:rsidRPr="000660AF" w:rsidRDefault="00CA7847" w:rsidP="001D39B3">
            <w:pPr>
              <w:ind w:right="-2"/>
              <w:jc w:val="center"/>
              <w:rPr>
                <w:b/>
                <w:bCs/>
              </w:rPr>
            </w:pPr>
            <w:r w:rsidRPr="000660AF">
              <w:rPr>
                <w:b/>
                <w:bCs/>
              </w:rPr>
              <w:t>пол</w:t>
            </w:r>
          </w:p>
        </w:tc>
        <w:tc>
          <w:tcPr>
            <w:tcW w:w="823" w:type="dxa"/>
          </w:tcPr>
          <w:p w:rsidR="00CA7847" w:rsidRPr="000660AF" w:rsidRDefault="00CA7847" w:rsidP="001D39B3">
            <w:pPr>
              <w:ind w:right="-2"/>
              <w:jc w:val="center"/>
              <w:rPr>
                <w:b/>
                <w:bCs/>
              </w:rPr>
            </w:pPr>
            <w:r w:rsidRPr="000660AF">
              <w:rPr>
                <w:b/>
                <w:bCs/>
              </w:rPr>
              <w:t>жен.</w:t>
            </w:r>
          </w:p>
          <w:p w:rsidR="00CA7847" w:rsidRPr="000660AF" w:rsidRDefault="00CA7847" w:rsidP="001D39B3">
            <w:pPr>
              <w:ind w:right="-2"/>
              <w:jc w:val="center"/>
              <w:rPr>
                <w:b/>
                <w:bCs/>
              </w:rPr>
            </w:pPr>
            <w:r w:rsidRPr="000660AF">
              <w:rPr>
                <w:b/>
                <w:bCs/>
              </w:rPr>
              <w:t>пол</w:t>
            </w:r>
          </w:p>
        </w:tc>
        <w:tc>
          <w:tcPr>
            <w:tcW w:w="1111" w:type="dxa"/>
          </w:tcPr>
          <w:p w:rsidR="00CA7847" w:rsidRPr="000660AF" w:rsidRDefault="00CA7847" w:rsidP="001D39B3">
            <w:pPr>
              <w:ind w:right="-2"/>
              <w:jc w:val="center"/>
              <w:rPr>
                <w:b/>
                <w:bCs/>
              </w:rPr>
            </w:pPr>
            <w:r w:rsidRPr="000660AF">
              <w:rPr>
                <w:b/>
                <w:bCs/>
              </w:rPr>
              <w:t>до 7 лет</w:t>
            </w:r>
          </w:p>
        </w:tc>
        <w:tc>
          <w:tcPr>
            <w:tcW w:w="1112" w:type="dxa"/>
          </w:tcPr>
          <w:p w:rsidR="00CA7847" w:rsidRPr="000660AF" w:rsidRDefault="00CA7847" w:rsidP="001D39B3">
            <w:pPr>
              <w:ind w:right="-2"/>
              <w:jc w:val="center"/>
              <w:rPr>
                <w:b/>
                <w:bCs/>
              </w:rPr>
            </w:pPr>
            <w:r w:rsidRPr="000660AF">
              <w:rPr>
                <w:b/>
                <w:bCs/>
              </w:rPr>
              <w:t>8-16 лет</w:t>
            </w:r>
          </w:p>
        </w:tc>
        <w:tc>
          <w:tcPr>
            <w:tcW w:w="1111" w:type="dxa"/>
          </w:tcPr>
          <w:p w:rsidR="00CA7847" w:rsidRPr="000660AF" w:rsidRDefault="00CA7847" w:rsidP="001D39B3">
            <w:pPr>
              <w:ind w:right="-2"/>
              <w:jc w:val="center"/>
              <w:rPr>
                <w:b/>
                <w:bCs/>
              </w:rPr>
            </w:pPr>
            <w:r w:rsidRPr="000660AF">
              <w:rPr>
                <w:b/>
                <w:bCs/>
              </w:rPr>
              <w:t>17-25 лет</w:t>
            </w:r>
          </w:p>
        </w:tc>
        <w:tc>
          <w:tcPr>
            <w:tcW w:w="1112" w:type="dxa"/>
          </w:tcPr>
          <w:p w:rsidR="00CA7847" w:rsidRPr="000660AF" w:rsidRDefault="00CA7847" w:rsidP="001D39B3">
            <w:pPr>
              <w:ind w:right="-2"/>
              <w:jc w:val="center"/>
              <w:rPr>
                <w:b/>
                <w:bCs/>
              </w:rPr>
            </w:pPr>
            <w:r w:rsidRPr="000660AF">
              <w:rPr>
                <w:b/>
                <w:bCs/>
              </w:rPr>
              <w:t>26-40 лет</w:t>
            </w:r>
          </w:p>
        </w:tc>
        <w:tc>
          <w:tcPr>
            <w:tcW w:w="1111" w:type="dxa"/>
          </w:tcPr>
          <w:p w:rsidR="00CA7847" w:rsidRPr="000660AF" w:rsidRDefault="00CA7847" w:rsidP="001D39B3">
            <w:pPr>
              <w:ind w:right="-2"/>
              <w:jc w:val="center"/>
              <w:rPr>
                <w:b/>
                <w:bCs/>
              </w:rPr>
            </w:pPr>
            <w:r w:rsidRPr="000660AF">
              <w:rPr>
                <w:b/>
                <w:bCs/>
              </w:rPr>
              <w:t>41-60 лет</w:t>
            </w:r>
          </w:p>
        </w:tc>
        <w:tc>
          <w:tcPr>
            <w:tcW w:w="1109" w:type="dxa"/>
          </w:tcPr>
          <w:p w:rsidR="00CA7847" w:rsidRPr="000660AF" w:rsidRDefault="00CA7847" w:rsidP="001D39B3">
            <w:pPr>
              <w:ind w:right="-2"/>
              <w:jc w:val="center"/>
              <w:rPr>
                <w:b/>
                <w:bCs/>
              </w:rPr>
            </w:pPr>
            <w:r w:rsidRPr="000660AF">
              <w:rPr>
                <w:b/>
                <w:bCs/>
              </w:rPr>
              <w:t>более 60 лет</w:t>
            </w:r>
          </w:p>
        </w:tc>
      </w:tr>
      <w:tr w:rsidR="00CA7847" w:rsidRPr="000660AF">
        <w:tc>
          <w:tcPr>
            <w:tcW w:w="1242" w:type="dxa"/>
            <w:vAlign w:val="center"/>
          </w:tcPr>
          <w:p w:rsidR="00CA7847" w:rsidRPr="000660AF" w:rsidRDefault="00CA7847" w:rsidP="001D39B3">
            <w:pPr>
              <w:ind w:right="-2"/>
              <w:jc w:val="center"/>
              <w:rPr>
                <w:b/>
                <w:bCs/>
              </w:rPr>
            </w:pPr>
            <w:r w:rsidRPr="000660AF">
              <w:rPr>
                <w:b/>
                <w:bCs/>
              </w:rPr>
              <w:t>201</w:t>
            </w:r>
            <w:r>
              <w:rPr>
                <w:b/>
                <w:bCs/>
              </w:rPr>
              <w:t>4</w:t>
            </w:r>
          </w:p>
        </w:tc>
        <w:tc>
          <w:tcPr>
            <w:tcW w:w="808" w:type="dxa"/>
          </w:tcPr>
          <w:p w:rsidR="00CA7847" w:rsidRPr="000660AF" w:rsidRDefault="00CA7847" w:rsidP="001D39B3">
            <w:pPr>
              <w:ind w:right="-2"/>
              <w:jc w:val="center"/>
              <w:rPr>
                <w:b/>
                <w:bCs/>
              </w:rPr>
            </w:pPr>
            <w:r>
              <w:rPr>
                <w:b/>
                <w:bCs/>
              </w:rPr>
              <w:t>5</w:t>
            </w:r>
          </w:p>
        </w:tc>
        <w:tc>
          <w:tcPr>
            <w:tcW w:w="823" w:type="dxa"/>
          </w:tcPr>
          <w:p w:rsidR="00CA7847" w:rsidRPr="000660AF" w:rsidRDefault="00CA7847" w:rsidP="001D39B3">
            <w:pPr>
              <w:ind w:right="-2"/>
              <w:jc w:val="center"/>
              <w:rPr>
                <w:b/>
                <w:bCs/>
              </w:rPr>
            </w:pPr>
          </w:p>
        </w:tc>
        <w:tc>
          <w:tcPr>
            <w:tcW w:w="1111" w:type="dxa"/>
          </w:tcPr>
          <w:p w:rsidR="00CA7847" w:rsidRPr="000660AF" w:rsidRDefault="00CA7847" w:rsidP="001D39B3">
            <w:pPr>
              <w:ind w:right="-2"/>
              <w:jc w:val="center"/>
              <w:rPr>
                <w:b/>
                <w:bCs/>
              </w:rPr>
            </w:pPr>
          </w:p>
        </w:tc>
        <w:tc>
          <w:tcPr>
            <w:tcW w:w="1112" w:type="dxa"/>
          </w:tcPr>
          <w:p w:rsidR="00CA7847" w:rsidRPr="000660AF" w:rsidRDefault="00CA7847" w:rsidP="001D39B3">
            <w:pPr>
              <w:ind w:right="-2"/>
              <w:jc w:val="center"/>
              <w:rPr>
                <w:b/>
                <w:bCs/>
              </w:rPr>
            </w:pPr>
          </w:p>
        </w:tc>
        <w:tc>
          <w:tcPr>
            <w:tcW w:w="1111" w:type="dxa"/>
          </w:tcPr>
          <w:p w:rsidR="00CA7847" w:rsidRPr="000660AF" w:rsidRDefault="00CA7847" w:rsidP="001D39B3">
            <w:pPr>
              <w:ind w:right="-2"/>
              <w:rPr>
                <w:b/>
                <w:bCs/>
              </w:rPr>
            </w:pPr>
          </w:p>
        </w:tc>
        <w:tc>
          <w:tcPr>
            <w:tcW w:w="1112" w:type="dxa"/>
          </w:tcPr>
          <w:p w:rsidR="00CA7847" w:rsidRPr="000660AF" w:rsidRDefault="00CA7847" w:rsidP="001D39B3">
            <w:pPr>
              <w:ind w:right="-2"/>
              <w:jc w:val="center"/>
              <w:rPr>
                <w:b/>
                <w:bCs/>
              </w:rPr>
            </w:pPr>
            <w:r>
              <w:rPr>
                <w:b/>
                <w:bCs/>
              </w:rPr>
              <w:t>3</w:t>
            </w:r>
          </w:p>
        </w:tc>
        <w:tc>
          <w:tcPr>
            <w:tcW w:w="1111" w:type="dxa"/>
          </w:tcPr>
          <w:p w:rsidR="00CA7847" w:rsidRPr="000660AF" w:rsidRDefault="00CA7847" w:rsidP="001D39B3">
            <w:pPr>
              <w:ind w:right="-2"/>
              <w:jc w:val="center"/>
              <w:rPr>
                <w:b/>
                <w:bCs/>
              </w:rPr>
            </w:pPr>
            <w:r>
              <w:rPr>
                <w:b/>
                <w:bCs/>
              </w:rPr>
              <w:t>2</w:t>
            </w:r>
          </w:p>
        </w:tc>
        <w:tc>
          <w:tcPr>
            <w:tcW w:w="1109" w:type="dxa"/>
          </w:tcPr>
          <w:p w:rsidR="00CA7847" w:rsidRPr="000660AF" w:rsidRDefault="00CA7847" w:rsidP="001D39B3">
            <w:pPr>
              <w:ind w:right="-2"/>
              <w:jc w:val="center"/>
              <w:rPr>
                <w:b/>
                <w:bCs/>
              </w:rPr>
            </w:pPr>
          </w:p>
        </w:tc>
      </w:tr>
      <w:tr w:rsidR="00CA7847" w:rsidRPr="000660AF">
        <w:tc>
          <w:tcPr>
            <w:tcW w:w="1242" w:type="dxa"/>
            <w:vAlign w:val="center"/>
          </w:tcPr>
          <w:p w:rsidR="00CA7847" w:rsidRPr="000660AF" w:rsidRDefault="00CA7847" w:rsidP="001D39B3">
            <w:pPr>
              <w:ind w:right="-2"/>
              <w:jc w:val="center"/>
              <w:rPr>
                <w:b/>
                <w:bCs/>
              </w:rPr>
            </w:pPr>
            <w:r>
              <w:rPr>
                <w:b/>
                <w:bCs/>
              </w:rPr>
              <w:t>2015</w:t>
            </w:r>
          </w:p>
        </w:tc>
        <w:tc>
          <w:tcPr>
            <w:tcW w:w="808" w:type="dxa"/>
          </w:tcPr>
          <w:p w:rsidR="00CA7847" w:rsidRPr="000660AF" w:rsidRDefault="00CA7847" w:rsidP="001D39B3">
            <w:pPr>
              <w:ind w:right="-2"/>
              <w:jc w:val="center"/>
              <w:rPr>
                <w:b/>
                <w:bCs/>
              </w:rPr>
            </w:pPr>
            <w:r>
              <w:rPr>
                <w:b/>
                <w:bCs/>
              </w:rPr>
              <w:t>3</w:t>
            </w:r>
          </w:p>
        </w:tc>
        <w:tc>
          <w:tcPr>
            <w:tcW w:w="823" w:type="dxa"/>
          </w:tcPr>
          <w:p w:rsidR="00CA7847" w:rsidRPr="000660AF" w:rsidRDefault="00CA7847" w:rsidP="001D39B3">
            <w:pPr>
              <w:ind w:right="-2"/>
              <w:jc w:val="center"/>
              <w:rPr>
                <w:b/>
                <w:bCs/>
              </w:rPr>
            </w:pPr>
            <w:r>
              <w:rPr>
                <w:b/>
                <w:bCs/>
              </w:rPr>
              <w:t>2</w:t>
            </w:r>
          </w:p>
        </w:tc>
        <w:tc>
          <w:tcPr>
            <w:tcW w:w="1111" w:type="dxa"/>
          </w:tcPr>
          <w:p w:rsidR="00CA7847" w:rsidRPr="000660AF" w:rsidRDefault="00CA7847" w:rsidP="001D39B3">
            <w:pPr>
              <w:ind w:right="-2"/>
              <w:jc w:val="center"/>
              <w:rPr>
                <w:b/>
                <w:bCs/>
              </w:rPr>
            </w:pPr>
          </w:p>
        </w:tc>
        <w:tc>
          <w:tcPr>
            <w:tcW w:w="1112" w:type="dxa"/>
          </w:tcPr>
          <w:p w:rsidR="00CA7847" w:rsidRPr="000660AF" w:rsidRDefault="00CA7847" w:rsidP="001D39B3">
            <w:pPr>
              <w:ind w:right="-2"/>
              <w:jc w:val="center"/>
              <w:rPr>
                <w:b/>
                <w:bCs/>
              </w:rPr>
            </w:pPr>
          </w:p>
        </w:tc>
        <w:tc>
          <w:tcPr>
            <w:tcW w:w="1111" w:type="dxa"/>
          </w:tcPr>
          <w:p w:rsidR="00CA7847" w:rsidRPr="000660AF" w:rsidRDefault="00CA7847" w:rsidP="001D39B3">
            <w:pPr>
              <w:ind w:right="-2"/>
              <w:jc w:val="center"/>
              <w:rPr>
                <w:b/>
                <w:bCs/>
              </w:rPr>
            </w:pPr>
          </w:p>
        </w:tc>
        <w:tc>
          <w:tcPr>
            <w:tcW w:w="1112" w:type="dxa"/>
          </w:tcPr>
          <w:p w:rsidR="00CA7847" w:rsidRPr="000660AF" w:rsidRDefault="00CA7847" w:rsidP="001D39B3">
            <w:pPr>
              <w:ind w:right="-2"/>
              <w:jc w:val="center"/>
              <w:rPr>
                <w:b/>
                <w:bCs/>
              </w:rPr>
            </w:pPr>
            <w:r>
              <w:rPr>
                <w:b/>
                <w:bCs/>
              </w:rPr>
              <w:t>1</w:t>
            </w:r>
          </w:p>
        </w:tc>
        <w:tc>
          <w:tcPr>
            <w:tcW w:w="1111" w:type="dxa"/>
          </w:tcPr>
          <w:p w:rsidR="00CA7847" w:rsidRPr="000660AF" w:rsidRDefault="00CA7847" w:rsidP="001D39B3">
            <w:pPr>
              <w:ind w:right="-2"/>
              <w:jc w:val="center"/>
              <w:rPr>
                <w:b/>
                <w:bCs/>
              </w:rPr>
            </w:pPr>
            <w:r>
              <w:rPr>
                <w:b/>
                <w:bCs/>
              </w:rPr>
              <w:t>1</w:t>
            </w:r>
          </w:p>
        </w:tc>
        <w:tc>
          <w:tcPr>
            <w:tcW w:w="1109" w:type="dxa"/>
          </w:tcPr>
          <w:p w:rsidR="00CA7847" w:rsidRPr="000660AF" w:rsidRDefault="00CA7847" w:rsidP="001D39B3">
            <w:pPr>
              <w:ind w:right="-2"/>
              <w:jc w:val="center"/>
              <w:rPr>
                <w:b/>
                <w:bCs/>
              </w:rPr>
            </w:pPr>
            <w:r>
              <w:rPr>
                <w:b/>
                <w:bCs/>
              </w:rPr>
              <w:t>3</w:t>
            </w:r>
          </w:p>
        </w:tc>
      </w:tr>
    </w:tbl>
    <w:p w:rsidR="00CA7847" w:rsidRPr="000660AF" w:rsidRDefault="00CA7847" w:rsidP="00B86BC6">
      <w:pPr>
        <w:ind w:right="-2"/>
        <w:jc w:val="center"/>
        <w:rPr>
          <w:sz w:val="10"/>
          <w:szCs w:val="10"/>
        </w:rPr>
      </w:pPr>
    </w:p>
    <w:p w:rsidR="00CA7847" w:rsidRDefault="00CA7847" w:rsidP="00D446F1">
      <w:pPr>
        <w:ind w:right="-2"/>
        <w:rPr>
          <w:b/>
          <w:bCs/>
          <w:sz w:val="24"/>
          <w:szCs w:val="24"/>
          <w:u w:val="single"/>
        </w:rPr>
      </w:pPr>
    </w:p>
    <w:p w:rsidR="00CA7847" w:rsidRDefault="00CA7847" w:rsidP="00B86BC6">
      <w:pPr>
        <w:ind w:right="-2" w:firstLine="708"/>
        <w:jc w:val="center"/>
        <w:rPr>
          <w:b/>
          <w:bCs/>
          <w:color w:val="000000"/>
          <w:sz w:val="24"/>
          <w:szCs w:val="24"/>
          <w:u w:val="single"/>
        </w:rPr>
      </w:pPr>
      <w:r w:rsidRPr="008A741A">
        <w:rPr>
          <w:b/>
          <w:bCs/>
          <w:sz w:val="24"/>
          <w:szCs w:val="24"/>
          <w:u w:val="single"/>
        </w:rPr>
        <w:t xml:space="preserve">В таблице </w:t>
      </w:r>
      <w:r>
        <w:rPr>
          <w:b/>
          <w:bCs/>
          <w:sz w:val="24"/>
          <w:szCs w:val="24"/>
          <w:u w:val="single"/>
        </w:rPr>
        <w:t>9</w:t>
      </w:r>
      <w:r w:rsidRPr="008A741A">
        <w:rPr>
          <w:b/>
          <w:bCs/>
          <w:sz w:val="24"/>
          <w:szCs w:val="24"/>
          <w:u w:val="single"/>
        </w:rPr>
        <w:t xml:space="preserve"> приведены данные пожаров, </w:t>
      </w:r>
      <w:r w:rsidRPr="00A03D7F">
        <w:rPr>
          <w:b/>
          <w:bCs/>
          <w:color w:val="000000"/>
          <w:sz w:val="24"/>
          <w:szCs w:val="24"/>
          <w:u w:val="single"/>
        </w:rPr>
        <w:t>гибели и травмирования людей</w:t>
      </w:r>
    </w:p>
    <w:p w:rsidR="00CA7847" w:rsidRPr="008A741A" w:rsidRDefault="00CA7847" w:rsidP="00B86BC6">
      <w:pPr>
        <w:ind w:right="-2" w:firstLine="708"/>
        <w:jc w:val="center"/>
        <w:rPr>
          <w:b/>
          <w:bCs/>
          <w:sz w:val="24"/>
          <w:szCs w:val="24"/>
          <w:u w:val="single"/>
        </w:rPr>
      </w:pPr>
      <w:r w:rsidRPr="00A03D7F">
        <w:rPr>
          <w:b/>
          <w:bCs/>
          <w:i/>
          <w:iCs/>
          <w:color w:val="000000"/>
          <w:sz w:val="24"/>
          <w:szCs w:val="24"/>
          <w:u w:val="single"/>
        </w:rPr>
        <w:t>по дням недел</w:t>
      </w:r>
      <w:r>
        <w:rPr>
          <w:b/>
          <w:bCs/>
          <w:i/>
          <w:iCs/>
          <w:color w:val="000000"/>
          <w:sz w:val="24"/>
          <w:szCs w:val="24"/>
          <w:u w:val="single"/>
        </w:rPr>
        <w:t xml:space="preserve">и </w:t>
      </w:r>
      <w:r>
        <w:rPr>
          <w:b/>
          <w:bCs/>
          <w:sz w:val="24"/>
          <w:szCs w:val="24"/>
          <w:u w:val="single"/>
        </w:rPr>
        <w:t xml:space="preserve">за 12 месяцев </w:t>
      </w:r>
      <w:r w:rsidRPr="00D91512">
        <w:rPr>
          <w:b/>
          <w:bCs/>
          <w:sz w:val="24"/>
          <w:szCs w:val="24"/>
          <w:u w:val="single"/>
        </w:rPr>
        <w:t>2015 г.</w:t>
      </w:r>
      <w:r>
        <w:rPr>
          <w:b/>
          <w:bCs/>
          <w:sz w:val="24"/>
          <w:szCs w:val="24"/>
          <w:u w:val="single"/>
        </w:rPr>
        <w:t xml:space="preserve"> </w:t>
      </w:r>
      <w:r w:rsidRPr="008A741A">
        <w:rPr>
          <w:b/>
          <w:bCs/>
          <w:sz w:val="24"/>
          <w:szCs w:val="24"/>
          <w:u w:val="single"/>
        </w:rPr>
        <w:t>в сравнении с аналогичным периодом 20</w:t>
      </w:r>
      <w:r>
        <w:rPr>
          <w:b/>
          <w:bCs/>
          <w:sz w:val="24"/>
          <w:szCs w:val="24"/>
          <w:u w:val="single"/>
        </w:rPr>
        <w:t xml:space="preserve">14 </w:t>
      </w:r>
      <w:r w:rsidRPr="008A741A">
        <w:rPr>
          <w:b/>
          <w:bCs/>
          <w:sz w:val="24"/>
          <w:szCs w:val="24"/>
          <w:u w:val="single"/>
        </w:rPr>
        <w:t>года</w:t>
      </w:r>
      <w:r w:rsidRPr="00A03D7F">
        <w:rPr>
          <w:b/>
          <w:bCs/>
          <w:color w:val="000000"/>
          <w:sz w:val="24"/>
          <w:szCs w:val="24"/>
          <w:u w:val="single"/>
        </w:rPr>
        <w:t>.</w:t>
      </w:r>
    </w:p>
    <w:p w:rsidR="00CA7847" w:rsidRPr="003C3A44" w:rsidRDefault="00CA7847" w:rsidP="00B86BC6">
      <w:pPr>
        <w:pStyle w:val="Caption"/>
        <w:keepNext/>
      </w:pPr>
      <w:r w:rsidRPr="003C3A44">
        <w:t xml:space="preserve">Таблица </w:t>
      </w:r>
      <w:r>
        <w:t>9</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1699"/>
        <w:gridCol w:w="877"/>
        <w:gridCol w:w="878"/>
        <w:gridCol w:w="878"/>
        <w:gridCol w:w="878"/>
        <w:gridCol w:w="878"/>
        <w:gridCol w:w="878"/>
        <w:gridCol w:w="878"/>
        <w:gridCol w:w="878"/>
        <w:gridCol w:w="879"/>
      </w:tblGrid>
      <w:tr w:rsidR="00CA7847" w:rsidRPr="003C3A44">
        <w:tc>
          <w:tcPr>
            <w:tcW w:w="678" w:type="dxa"/>
            <w:vMerge w:val="restart"/>
            <w:vAlign w:val="center"/>
          </w:tcPr>
          <w:p w:rsidR="00CA7847" w:rsidRPr="0018264D" w:rsidRDefault="00CA7847" w:rsidP="001D39B3">
            <w:pPr>
              <w:jc w:val="center"/>
              <w:rPr>
                <w:sz w:val="24"/>
                <w:szCs w:val="24"/>
              </w:rPr>
            </w:pPr>
            <w:r w:rsidRPr="0018264D">
              <w:rPr>
                <w:sz w:val="24"/>
                <w:szCs w:val="24"/>
              </w:rPr>
              <w:t>№ п/п</w:t>
            </w:r>
          </w:p>
        </w:tc>
        <w:tc>
          <w:tcPr>
            <w:tcW w:w="1699" w:type="dxa"/>
            <w:vMerge w:val="restart"/>
            <w:vAlign w:val="center"/>
          </w:tcPr>
          <w:p w:rsidR="00CA7847" w:rsidRPr="0018264D" w:rsidRDefault="00CA7847" w:rsidP="001D39B3">
            <w:pPr>
              <w:jc w:val="center"/>
              <w:rPr>
                <w:sz w:val="24"/>
                <w:szCs w:val="24"/>
              </w:rPr>
            </w:pPr>
            <w:r w:rsidRPr="0018264D">
              <w:rPr>
                <w:sz w:val="24"/>
                <w:szCs w:val="24"/>
              </w:rPr>
              <w:t>День недели</w:t>
            </w:r>
          </w:p>
        </w:tc>
        <w:tc>
          <w:tcPr>
            <w:tcW w:w="2633" w:type="dxa"/>
            <w:gridSpan w:val="3"/>
            <w:vAlign w:val="center"/>
          </w:tcPr>
          <w:p w:rsidR="00CA7847" w:rsidRPr="0018264D" w:rsidRDefault="00CA7847" w:rsidP="001D39B3">
            <w:pPr>
              <w:jc w:val="center"/>
              <w:rPr>
                <w:sz w:val="24"/>
                <w:szCs w:val="24"/>
              </w:rPr>
            </w:pPr>
            <w:r w:rsidRPr="0018264D">
              <w:rPr>
                <w:sz w:val="24"/>
                <w:szCs w:val="24"/>
              </w:rPr>
              <w:t>Пожары</w:t>
            </w:r>
          </w:p>
        </w:tc>
        <w:tc>
          <w:tcPr>
            <w:tcW w:w="2634" w:type="dxa"/>
            <w:gridSpan w:val="3"/>
            <w:vAlign w:val="center"/>
          </w:tcPr>
          <w:p w:rsidR="00CA7847" w:rsidRPr="0018264D" w:rsidRDefault="00CA7847" w:rsidP="001D39B3">
            <w:pPr>
              <w:jc w:val="center"/>
              <w:rPr>
                <w:sz w:val="24"/>
                <w:szCs w:val="24"/>
              </w:rPr>
            </w:pPr>
            <w:r w:rsidRPr="0018264D">
              <w:rPr>
                <w:sz w:val="24"/>
                <w:szCs w:val="24"/>
              </w:rPr>
              <w:t>Гибель</w:t>
            </w:r>
          </w:p>
        </w:tc>
        <w:tc>
          <w:tcPr>
            <w:tcW w:w="2635" w:type="dxa"/>
            <w:gridSpan w:val="3"/>
            <w:vAlign w:val="center"/>
          </w:tcPr>
          <w:p w:rsidR="00CA7847" w:rsidRPr="0018264D" w:rsidRDefault="00CA7847" w:rsidP="001D39B3">
            <w:pPr>
              <w:jc w:val="center"/>
              <w:rPr>
                <w:sz w:val="24"/>
                <w:szCs w:val="24"/>
              </w:rPr>
            </w:pPr>
            <w:r w:rsidRPr="0018264D">
              <w:rPr>
                <w:sz w:val="24"/>
                <w:szCs w:val="24"/>
              </w:rPr>
              <w:t>Травмы</w:t>
            </w:r>
          </w:p>
        </w:tc>
      </w:tr>
      <w:tr w:rsidR="00CA7847" w:rsidRPr="003C3A44">
        <w:tc>
          <w:tcPr>
            <w:tcW w:w="678" w:type="dxa"/>
            <w:vMerge/>
            <w:vAlign w:val="center"/>
          </w:tcPr>
          <w:p w:rsidR="00CA7847" w:rsidRPr="0018264D" w:rsidRDefault="00CA7847" w:rsidP="001D39B3">
            <w:pPr>
              <w:jc w:val="center"/>
              <w:rPr>
                <w:sz w:val="24"/>
                <w:szCs w:val="24"/>
              </w:rPr>
            </w:pPr>
          </w:p>
        </w:tc>
        <w:tc>
          <w:tcPr>
            <w:tcW w:w="1699" w:type="dxa"/>
            <w:vMerge/>
            <w:vAlign w:val="center"/>
          </w:tcPr>
          <w:p w:rsidR="00CA7847" w:rsidRPr="0018264D" w:rsidRDefault="00CA7847" w:rsidP="001D39B3">
            <w:pPr>
              <w:jc w:val="center"/>
              <w:rPr>
                <w:sz w:val="24"/>
                <w:szCs w:val="24"/>
              </w:rPr>
            </w:pPr>
          </w:p>
        </w:tc>
        <w:tc>
          <w:tcPr>
            <w:tcW w:w="877" w:type="dxa"/>
            <w:vAlign w:val="center"/>
          </w:tcPr>
          <w:p w:rsidR="00CA7847" w:rsidRPr="0018264D" w:rsidRDefault="00CA7847" w:rsidP="001D39B3">
            <w:pPr>
              <w:jc w:val="center"/>
              <w:rPr>
                <w:sz w:val="24"/>
                <w:szCs w:val="24"/>
              </w:rPr>
            </w:pPr>
            <w:r>
              <w:rPr>
                <w:sz w:val="24"/>
                <w:szCs w:val="24"/>
              </w:rPr>
              <w:t>2014</w:t>
            </w:r>
          </w:p>
        </w:tc>
        <w:tc>
          <w:tcPr>
            <w:tcW w:w="878" w:type="dxa"/>
            <w:vAlign w:val="center"/>
          </w:tcPr>
          <w:p w:rsidR="00CA7847" w:rsidRPr="0018264D" w:rsidRDefault="00CA7847" w:rsidP="001D39B3">
            <w:pPr>
              <w:jc w:val="center"/>
              <w:rPr>
                <w:sz w:val="24"/>
                <w:szCs w:val="24"/>
              </w:rPr>
            </w:pPr>
            <w:r>
              <w:rPr>
                <w:sz w:val="24"/>
                <w:szCs w:val="24"/>
              </w:rPr>
              <w:t>2015</w:t>
            </w:r>
          </w:p>
        </w:tc>
        <w:tc>
          <w:tcPr>
            <w:tcW w:w="878" w:type="dxa"/>
            <w:vAlign w:val="center"/>
          </w:tcPr>
          <w:p w:rsidR="00CA7847" w:rsidRPr="0018264D" w:rsidRDefault="00CA7847" w:rsidP="001D39B3">
            <w:pPr>
              <w:jc w:val="center"/>
              <w:rPr>
                <w:sz w:val="24"/>
                <w:szCs w:val="24"/>
              </w:rPr>
            </w:pPr>
            <w:r w:rsidRPr="0018264D">
              <w:rPr>
                <w:sz w:val="24"/>
                <w:szCs w:val="24"/>
              </w:rPr>
              <w:t>%</w:t>
            </w:r>
          </w:p>
        </w:tc>
        <w:tc>
          <w:tcPr>
            <w:tcW w:w="878" w:type="dxa"/>
            <w:vAlign w:val="center"/>
          </w:tcPr>
          <w:p w:rsidR="00CA7847" w:rsidRPr="0018264D" w:rsidRDefault="00CA7847" w:rsidP="001D39B3">
            <w:pPr>
              <w:jc w:val="center"/>
              <w:rPr>
                <w:sz w:val="24"/>
                <w:szCs w:val="24"/>
              </w:rPr>
            </w:pPr>
            <w:r>
              <w:rPr>
                <w:sz w:val="24"/>
                <w:szCs w:val="24"/>
              </w:rPr>
              <w:t>2014</w:t>
            </w:r>
          </w:p>
        </w:tc>
        <w:tc>
          <w:tcPr>
            <w:tcW w:w="878" w:type="dxa"/>
            <w:vAlign w:val="center"/>
          </w:tcPr>
          <w:p w:rsidR="00CA7847" w:rsidRPr="0018264D" w:rsidRDefault="00CA7847" w:rsidP="001D39B3">
            <w:pPr>
              <w:jc w:val="center"/>
              <w:rPr>
                <w:sz w:val="24"/>
                <w:szCs w:val="24"/>
              </w:rPr>
            </w:pPr>
            <w:r>
              <w:rPr>
                <w:sz w:val="24"/>
                <w:szCs w:val="24"/>
              </w:rPr>
              <w:t>2015</w:t>
            </w:r>
          </w:p>
        </w:tc>
        <w:tc>
          <w:tcPr>
            <w:tcW w:w="878" w:type="dxa"/>
            <w:vAlign w:val="center"/>
          </w:tcPr>
          <w:p w:rsidR="00CA7847" w:rsidRPr="0018264D" w:rsidRDefault="00CA7847" w:rsidP="001D39B3">
            <w:pPr>
              <w:jc w:val="center"/>
              <w:rPr>
                <w:sz w:val="24"/>
                <w:szCs w:val="24"/>
              </w:rPr>
            </w:pPr>
            <w:r w:rsidRPr="0018264D">
              <w:rPr>
                <w:sz w:val="24"/>
                <w:szCs w:val="24"/>
              </w:rPr>
              <w:t>%</w:t>
            </w:r>
          </w:p>
        </w:tc>
        <w:tc>
          <w:tcPr>
            <w:tcW w:w="878" w:type="dxa"/>
            <w:vAlign w:val="center"/>
          </w:tcPr>
          <w:p w:rsidR="00CA7847" w:rsidRPr="0018264D" w:rsidRDefault="00CA7847" w:rsidP="001D39B3">
            <w:pPr>
              <w:jc w:val="center"/>
              <w:rPr>
                <w:sz w:val="24"/>
                <w:szCs w:val="24"/>
              </w:rPr>
            </w:pPr>
            <w:r>
              <w:rPr>
                <w:sz w:val="24"/>
                <w:szCs w:val="24"/>
              </w:rPr>
              <w:t>2014</w:t>
            </w:r>
          </w:p>
        </w:tc>
        <w:tc>
          <w:tcPr>
            <w:tcW w:w="878" w:type="dxa"/>
            <w:vAlign w:val="center"/>
          </w:tcPr>
          <w:p w:rsidR="00CA7847" w:rsidRPr="0018264D" w:rsidRDefault="00CA7847" w:rsidP="001D39B3">
            <w:pPr>
              <w:jc w:val="center"/>
              <w:rPr>
                <w:sz w:val="24"/>
                <w:szCs w:val="24"/>
              </w:rPr>
            </w:pPr>
            <w:r>
              <w:rPr>
                <w:sz w:val="24"/>
                <w:szCs w:val="24"/>
              </w:rPr>
              <w:t>2015</w:t>
            </w:r>
          </w:p>
        </w:tc>
        <w:tc>
          <w:tcPr>
            <w:tcW w:w="879" w:type="dxa"/>
            <w:vAlign w:val="center"/>
          </w:tcPr>
          <w:p w:rsidR="00CA7847" w:rsidRPr="0018264D" w:rsidRDefault="00CA7847" w:rsidP="001D39B3">
            <w:pPr>
              <w:jc w:val="center"/>
              <w:rPr>
                <w:sz w:val="24"/>
                <w:szCs w:val="24"/>
              </w:rPr>
            </w:pPr>
            <w:r w:rsidRPr="0018264D">
              <w:rPr>
                <w:sz w:val="24"/>
                <w:szCs w:val="24"/>
              </w:rPr>
              <w:t>%</w:t>
            </w: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1.</w:t>
            </w:r>
          </w:p>
        </w:tc>
        <w:tc>
          <w:tcPr>
            <w:tcW w:w="1699" w:type="dxa"/>
            <w:vAlign w:val="center"/>
          </w:tcPr>
          <w:p w:rsidR="00CA7847" w:rsidRPr="0018264D" w:rsidRDefault="00CA7847" w:rsidP="001D39B3">
            <w:pPr>
              <w:rPr>
                <w:sz w:val="24"/>
                <w:szCs w:val="24"/>
              </w:rPr>
            </w:pPr>
            <w:r w:rsidRPr="0018264D">
              <w:rPr>
                <w:sz w:val="24"/>
                <w:szCs w:val="24"/>
              </w:rPr>
              <w:t>Понедельник</w:t>
            </w:r>
          </w:p>
        </w:tc>
        <w:tc>
          <w:tcPr>
            <w:tcW w:w="877" w:type="dxa"/>
            <w:vAlign w:val="center"/>
          </w:tcPr>
          <w:p w:rsidR="00CA7847" w:rsidRPr="00726693" w:rsidRDefault="00CA7847" w:rsidP="00396E81">
            <w:pPr>
              <w:jc w:val="center"/>
              <w:rPr>
                <w:sz w:val="24"/>
                <w:szCs w:val="24"/>
              </w:rPr>
            </w:pPr>
            <w:r>
              <w:rPr>
                <w:sz w:val="24"/>
                <w:szCs w:val="24"/>
              </w:rPr>
              <w:t>4</w:t>
            </w:r>
          </w:p>
        </w:tc>
        <w:tc>
          <w:tcPr>
            <w:tcW w:w="878" w:type="dxa"/>
            <w:vAlign w:val="center"/>
          </w:tcPr>
          <w:p w:rsidR="00CA7847" w:rsidRPr="00726693" w:rsidRDefault="00CA7847" w:rsidP="001D39B3">
            <w:pPr>
              <w:jc w:val="center"/>
              <w:rPr>
                <w:sz w:val="24"/>
                <w:szCs w:val="24"/>
              </w:rPr>
            </w:pPr>
            <w:r>
              <w:rPr>
                <w:sz w:val="24"/>
                <w:szCs w:val="24"/>
              </w:rPr>
              <w:t>8</w:t>
            </w:r>
          </w:p>
        </w:tc>
        <w:tc>
          <w:tcPr>
            <w:tcW w:w="878" w:type="dxa"/>
            <w:vAlign w:val="center"/>
          </w:tcPr>
          <w:p w:rsidR="00CA7847" w:rsidRPr="00726693" w:rsidRDefault="00CA7847" w:rsidP="00C62FEA">
            <w:pPr>
              <w:jc w:val="center"/>
              <w:rPr>
                <w:sz w:val="24"/>
                <w:szCs w:val="24"/>
              </w:rPr>
            </w:pPr>
            <w:r>
              <w:rPr>
                <w:sz w:val="24"/>
                <w:szCs w:val="24"/>
              </w:rPr>
              <w:t>+100</w:t>
            </w:r>
          </w:p>
        </w:tc>
        <w:tc>
          <w:tcPr>
            <w:tcW w:w="878" w:type="dxa"/>
            <w:vAlign w:val="center"/>
          </w:tcPr>
          <w:p w:rsidR="00CA7847" w:rsidRPr="00726693" w:rsidRDefault="00CA7847" w:rsidP="001D39B3">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r>
              <w:rPr>
                <w:sz w:val="24"/>
                <w:szCs w:val="24"/>
              </w:rPr>
              <w:t>1</w:t>
            </w:r>
          </w:p>
        </w:tc>
        <w:tc>
          <w:tcPr>
            <w:tcW w:w="878" w:type="dxa"/>
            <w:vAlign w:val="center"/>
          </w:tcPr>
          <w:p w:rsidR="00CA7847" w:rsidRPr="00726693" w:rsidRDefault="00CA7847" w:rsidP="001D39B3">
            <w:pPr>
              <w:jc w:val="center"/>
              <w:rPr>
                <w:sz w:val="24"/>
                <w:szCs w:val="24"/>
              </w:rPr>
            </w:pPr>
            <w:r>
              <w:rPr>
                <w:sz w:val="24"/>
                <w:szCs w:val="24"/>
              </w:rPr>
              <w:t>+100</w:t>
            </w: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9" w:type="dxa"/>
            <w:vAlign w:val="center"/>
          </w:tcPr>
          <w:p w:rsidR="00CA7847" w:rsidRPr="00726693" w:rsidRDefault="00CA7847" w:rsidP="001D39B3">
            <w:pPr>
              <w:jc w:val="center"/>
              <w:rPr>
                <w:sz w:val="24"/>
                <w:szCs w:val="24"/>
              </w:rPr>
            </w:pP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2.</w:t>
            </w:r>
          </w:p>
        </w:tc>
        <w:tc>
          <w:tcPr>
            <w:tcW w:w="1699" w:type="dxa"/>
            <w:vAlign w:val="center"/>
          </w:tcPr>
          <w:p w:rsidR="00CA7847" w:rsidRPr="0018264D" w:rsidRDefault="00CA7847" w:rsidP="001D39B3">
            <w:pPr>
              <w:rPr>
                <w:sz w:val="24"/>
                <w:szCs w:val="24"/>
              </w:rPr>
            </w:pPr>
            <w:r w:rsidRPr="0018264D">
              <w:rPr>
                <w:sz w:val="24"/>
                <w:szCs w:val="24"/>
              </w:rPr>
              <w:t>Вторник</w:t>
            </w:r>
          </w:p>
        </w:tc>
        <w:tc>
          <w:tcPr>
            <w:tcW w:w="877" w:type="dxa"/>
            <w:vAlign w:val="center"/>
          </w:tcPr>
          <w:p w:rsidR="00CA7847" w:rsidRPr="00726693" w:rsidRDefault="00CA7847" w:rsidP="00396E81">
            <w:pPr>
              <w:jc w:val="center"/>
              <w:rPr>
                <w:sz w:val="24"/>
                <w:szCs w:val="24"/>
              </w:rPr>
            </w:pPr>
            <w:r>
              <w:rPr>
                <w:sz w:val="24"/>
                <w:szCs w:val="24"/>
              </w:rPr>
              <w:t>8</w:t>
            </w:r>
          </w:p>
        </w:tc>
        <w:tc>
          <w:tcPr>
            <w:tcW w:w="878" w:type="dxa"/>
            <w:vAlign w:val="center"/>
          </w:tcPr>
          <w:p w:rsidR="00CA7847" w:rsidRPr="00726693" w:rsidRDefault="00CA7847" w:rsidP="001D39B3">
            <w:pPr>
              <w:jc w:val="center"/>
              <w:rPr>
                <w:sz w:val="24"/>
                <w:szCs w:val="24"/>
              </w:rPr>
            </w:pPr>
            <w:r>
              <w:rPr>
                <w:sz w:val="24"/>
                <w:szCs w:val="24"/>
              </w:rPr>
              <w:t>5</w:t>
            </w:r>
          </w:p>
        </w:tc>
        <w:tc>
          <w:tcPr>
            <w:tcW w:w="878" w:type="dxa"/>
            <w:vAlign w:val="center"/>
          </w:tcPr>
          <w:p w:rsidR="00CA7847" w:rsidRPr="00726693" w:rsidRDefault="00CA7847" w:rsidP="00A455FD">
            <w:pPr>
              <w:jc w:val="center"/>
              <w:rPr>
                <w:sz w:val="24"/>
                <w:szCs w:val="24"/>
              </w:rPr>
            </w:pPr>
            <w:r>
              <w:rPr>
                <w:sz w:val="24"/>
                <w:szCs w:val="24"/>
              </w:rPr>
              <w:t>-37,5</w:t>
            </w:r>
          </w:p>
        </w:tc>
        <w:tc>
          <w:tcPr>
            <w:tcW w:w="878" w:type="dxa"/>
            <w:vAlign w:val="center"/>
          </w:tcPr>
          <w:p w:rsidR="00CA7847" w:rsidRPr="00726693" w:rsidRDefault="00CA7847" w:rsidP="001D39B3">
            <w:pPr>
              <w:jc w:val="center"/>
              <w:rPr>
                <w:sz w:val="24"/>
                <w:szCs w:val="24"/>
              </w:rPr>
            </w:pPr>
            <w:r>
              <w:rPr>
                <w:sz w:val="24"/>
                <w:szCs w:val="24"/>
              </w:rPr>
              <w:t>2</w:t>
            </w:r>
          </w:p>
        </w:tc>
        <w:tc>
          <w:tcPr>
            <w:tcW w:w="878" w:type="dxa"/>
            <w:vAlign w:val="center"/>
          </w:tcPr>
          <w:p w:rsidR="00CA7847" w:rsidRPr="00726693" w:rsidRDefault="00CA7847" w:rsidP="001D39B3">
            <w:pPr>
              <w:jc w:val="center"/>
              <w:rPr>
                <w:sz w:val="24"/>
                <w:szCs w:val="24"/>
              </w:rPr>
            </w:pPr>
            <w:r>
              <w:rPr>
                <w:sz w:val="24"/>
                <w:szCs w:val="24"/>
              </w:rPr>
              <w:t>2</w:t>
            </w:r>
          </w:p>
        </w:tc>
        <w:tc>
          <w:tcPr>
            <w:tcW w:w="878" w:type="dxa"/>
            <w:vAlign w:val="center"/>
          </w:tcPr>
          <w:p w:rsidR="00CA7847" w:rsidRPr="00726693" w:rsidRDefault="00CA7847" w:rsidP="001D39B3">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9" w:type="dxa"/>
            <w:vAlign w:val="center"/>
          </w:tcPr>
          <w:p w:rsidR="00CA7847" w:rsidRPr="00726693" w:rsidRDefault="00CA7847" w:rsidP="001D39B3">
            <w:pPr>
              <w:jc w:val="center"/>
              <w:rPr>
                <w:sz w:val="24"/>
                <w:szCs w:val="24"/>
              </w:rPr>
            </w:pP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3.</w:t>
            </w:r>
          </w:p>
        </w:tc>
        <w:tc>
          <w:tcPr>
            <w:tcW w:w="1699" w:type="dxa"/>
            <w:vAlign w:val="center"/>
          </w:tcPr>
          <w:p w:rsidR="00CA7847" w:rsidRPr="0018264D" w:rsidRDefault="00CA7847" w:rsidP="001D39B3">
            <w:pPr>
              <w:rPr>
                <w:sz w:val="24"/>
                <w:szCs w:val="24"/>
              </w:rPr>
            </w:pPr>
            <w:r w:rsidRPr="0018264D">
              <w:rPr>
                <w:sz w:val="24"/>
                <w:szCs w:val="24"/>
              </w:rPr>
              <w:t>Среда</w:t>
            </w:r>
          </w:p>
        </w:tc>
        <w:tc>
          <w:tcPr>
            <w:tcW w:w="877" w:type="dxa"/>
            <w:vAlign w:val="center"/>
          </w:tcPr>
          <w:p w:rsidR="00CA7847" w:rsidRPr="00726693" w:rsidRDefault="00CA7847" w:rsidP="00396E81">
            <w:pPr>
              <w:jc w:val="center"/>
              <w:rPr>
                <w:sz w:val="24"/>
                <w:szCs w:val="24"/>
              </w:rPr>
            </w:pPr>
            <w:r>
              <w:rPr>
                <w:sz w:val="24"/>
                <w:szCs w:val="24"/>
              </w:rPr>
              <w:t>4</w:t>
            </w:r>
          </w:p>
        </w:tc>
        <w:tc>
          <w:tcPr>
            <w:tcW w:w="878" w:type="dxa"/>
            <w:vAlign w:val="center"/>
          </w:tcPr>
          <w:p w:rsidR="00CA7847" w:rsidRPr="00726693" w:rsidRDefault="00CA7847" w:rsidP="001D39B3">
            <w:pPr>
              <w:jc w:val="center"/>
              <w:rPr>
                <w:sz w:val="24"/>
                <w:szCs w:val="24"/>
              </w:rPr>
            </w:pPr>
            <w:r>
              <w:rPr>
                <w:sz w:val="24"/>
                <w:szCs w:val="24"/>
              </w:rPr>
              <w:t>4</w:t>
            </w:r>
          </w:p>
        </w:tc>
        <w:tc>
          <w:tcPr>
            <w:tcW w:w="878" w:type="dxa"/>
            <w:vAlign w:val="center"/>
          </w:tcPr>
          <w:p w:rsidR="00CA7847" w:rsidRPr="00726693" w:rsidRDefault="00CA7847" w:rsidP="00113324">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r>
              <w:rPr>
                <w:sz w:val="24"/>
                <w:szCs w:val="24"/>
              </w:rPr>
              <w:t>1</w:t>
            </w:r>
          </w:p>
        </w:tc>
        <w:tc>
          <w:tcPr>
            <w:tcW w:w="878" w:type="dxa"/>
            <w:vAlign w:val="center"/>
          </w:tcPr>
          <w:p w:rsidR="00CA7847" w:rsidRPr="00726693" w:rsidRDefault="00CA7847" w:rsidP="001D39B3">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r>
              <w:rPr>
                <w:sz w:val="24"/>
                <w:szCs w:val="24"/>
              </w:rPr>
              <w:t>-100</w:t>
            </w:r>
          </w:p>
        </w:tc>
        <w:tc>
          <w:tcPr>
            <w:tcW w:w="878" w:type="dxa"/>
            <w:vAlign w:val="center"/>
          </w:tcPr>
          <w:p w:rsidR="00CA7847" w:rsidRPr="00726693" w:rsidRDefault="00CA7847" w:rsidP="001D39B3">
            <w:pPr>
              <w:jc w:val="center"/>
              <w:rPr>
                <w:sz w:val="24"/>
                <w:szCs w:val="24"/>
              </w:rPr>
            </w:pPr>
            <w:r>
              <w:rPr>
                <w:sz w:val="24"/>
                <w:szCs w:val="24"/>
              </w:rPr>
              <w:t>1</w:t>
            </w:r>
          </w:p>
        </w:tc>
        <w:tc>
          <w:tcPr>
            <w:tcW w:w="878" w:type="dxa"/>
            <w:vAlign w:val="center"/>
          </w:tcPr>
          <w:p w:rsidR="00CA7847" w:rsidRPr="00726693" w:rsidRDefault="00CA7847" w:rsidP="001D39B3">
            <w:pPr>
              <w:jc w:val="center"/>
              <w:rPr>
                <w:sz w:val="24"/>
                <w:szCs w:val="24"/>
              </w:rPr>
            </w:pPr>
            <w:r>
              <w:rPr>
                <w:sz w:val="24"/>
                <w:szCs w:val="24"/>
              </w:rPr>
              <w:t>0</w:t>
            </w:r>
          </w:p>
        </w:tc>
        <w:tc>
          <w:tcPr>
            <w:tcW w:w="879" w:type="dxa"/>
            <w:vAlign w:val="center"/>
          </w:tcPr>
          <w:p w:rsidR="00CA7847" w:rsidRPr="00726693" w:rsidRDefault="00CA7847" w:rsidP="001D39B3">
            <w:pPr>
              <w:jc w:val="center"/>
              <w:rPr>
                <w:sz w:val="24"/>
                <w:szCs w:val="24"/>
              </w:rPr>
            </w:pPr>
            <w:r>
              <w:rPr>
                <w:sz w:val="24"/>
                <w:szCs w:val="24"/>
              </w:rPr>
              <w:t>-100</w:t>
            </w: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4.</w:t>
            </w:r>
          </w:p>
        </w:tc>
        <w:tc>
          <w:tcPr>
            <w:tcW w:w="1699" w:type="dxa"/>
            <w:vAlign w:val="center"/>
          </w:tcPr>
          <w:p w:rsidR="00CA7847" w:rsidRPr="0018264D" w:rsidRDefault="00CA7847" w:rsidP="001D39B3">
            <w:pPr>
              <w:rPr>
                <w:sz w:val="24"/>
                <w:szCs w:val="24"/>
              </w:rPr>
            </w:pPr>
            <w:r w:rsidRPr="0018264D">
              <w:rPr>
                <w:sz w:val="24"/>
                <w:szCs w:val="24"/>
              </w:rPr>
              <w:t>Четверг</w:t>
            </w:r>
          </w:p>
        </w:tc>
        <w:tc>
          <w:tcPr>
            <w:tcW w:w="877" w:type="dxa"/>
            <w:vAlign w:val="center"/>
          </w:tcPr>
          <w:p w:rsidR="00CA7847" w:rsidRPr="00726693" w:rsidRDefault="00CA7847" w:rsidP="00396E81">
            <w:pPr>
              <w:jc w:val="center"/>
              <w:rPr>
                <w:sz w:val="24"/>
                <w:szCs w:val="24"/>
              </w:rPr>
            </w:pPr>
            <w:r>
              <w:rPr>
                <w:sz w:val="24"/>
                <w:szCs w:val="24"/>
              </w:rPr>
              <w:t>5</w:t>
            </w:r>
          </w:p>
        </w:tc>
        <w:tc>
          <w:tcPr>
            <w:tcW w:w="878" w:type="dxa"/>
            <w:vAlign w:val="center"/>
          </w:tcPr>
          <w:p w:rsidR="00CA7847" w:rsidRPr="00726693" w:rsidRDefault="00CA7847" w:rsidP="001D39B3">
            <w:pPr>
              <w:jc w:val="center"/>
              <w:rPr>
                <w:sz w:val="24"/>
                <w:szCs w:val="24"/>
              </w:rPr>
            </w:pPr>
            <w:r>
              <w:rPr>
                <w:sz w:val="24"/>
                <w:szCs w:val="24"/>
              </w:rPr>
              <w:t>7</w:t>
            </w:r>
          </w:p>
        </w:tc>
        <w:tc>
          <w:tcPr>
            <w:tcW w:w="878" w:type="dxa"/>
            <w:vAlign w:val="center"/>
          </w:tcPr>
          <w:p w:rsidR="00CA7847" w:rsidRPr="00726693" w:rsidRDefault="00CA7847" w:rsidP="00500471">
            <w:pPr>
              <w:jc w:val="center"/>
              <w:rPr>
                <w:sz w:val="24"/>
                <w:szCs w:val="24"/>
              </w:rPr>
            </w:pPr>
            <w:r>
              <w:rPr>
                <w:sz w:val="24"/>
                <w:szCs w:val="24"/>
              </w:rPr>
              <w:t>+40</w:t>
            </w:r>
          </w:p>
        </w:tc>
        <w:tc>
          <w:tcPr>
            <w:tcW w:w="878" w:type="dxa"/>
            <w:vAlign w:val="center"/>
          </w:tcPr>
          <w:p w:rsidR="00CA7847" w:rsidRPr="00726693" w:rsidRDefault="00CA7847" w:rsidP="001D39B3">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r>
              <w:rPr>
                <w:sz w:val="24"/>
                <w:szCs w:val="24"/>
              </w:rPr>
              <w:t>1</w:t>
            </w:r>
          </w:p>
        </w:tc>
        <w:tc>
          <w:tcPr>
            <w:tcW w:w="878" w:type="dxa"/>
            <w:vAlign w:val="center"/>
          </w:tcPr>
          <w:p w:rsidR="00CA7847" w:rsidRPr="00726693" w:rsidRDefault="00CA7847" w:rsidP="001D39B3">
            <w:pPr>
              <w:jc w:val="center"/>
              <w:rPr>
                <w:sz w:val="24"/>
                <w:szCs w:val="24"/>
              </w:rPr>
            </w:pPr>
            <w:r>
              <w:rPr>
                <w:sz w:val="24"/>
                <w:szCs w:val="24"/>
              </w:rPr>
              <w:t>+100</w:t>
            </w: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9" w:type="dxa"/>
            <w:vAlign w:val="center"/>
          </w:tcPr>
          <w:p w:rsidR="00CA7847" w:rsidRPr="00726693" w:rsidRDefault="00CA7847" w:rsidP="001D39B3">
            <w:pPr>
              <w:jc w:val="center"/>
              <w:rPr>
                <w:sz w:val="24"/>
                <w:szCs w:val="24"/>
              </w:rPr>
            </w:pP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5.</w:t>
            </w:r>
          </w:p>
        </w:tc>
        <w:tc>
          <w:tcPr>
            <w:tcW w:w="1699" w:type="dxa"/>
            <w:vAlign w:val="center"/>
          </w:tcPr>
          <w:p w:rsidR="00CA7847" w:rsidRPr="0018264D" w:rsidRDefault="00CA7847" w:rsidP="001D39B3">
            <w:pPr>
              <w:rPr>
                <w:sz w:val="24"/>
                <w:szCs w:val="24"/>
              </w:rPr>
            </w:pPr>
            <w:r w:rsidRPr="0018264D">
              <w:rPr>
                <w:sz w:val="24"/>
                <w:szCs w:val="24"/>
              </w:rPr>
              <w:t>Пятница</w:t>
            </w:r>
          </w:p>
        </w:tc>
        <w:tc>
          <w:tcPr>
            <w:tcW w:w="877" w:type="dxa"/>
            <w:vAlign w:val="center"/>
          </w:tcPr>
          <w:p w:rsidR="00CA7847" w:rsidRPr="00726693" w:rsidRDefault="00CA7847" w:rsidP="00396E81">
            <w:pPr>
              <w:jc w:val="center"/>
              <w:rPr>
                <w:sz w:val="24"/>
                <w:szCs w:val="24"/>
              </w:rPr>
            </w:pPr>
            <w:r>
              <w:rPr>
                <w:sz w:val="24"/>
                <w:szCs w:val="24"/>
              </w:rPr>
              <w:t>6</w:t>
            </w:r>
          </w:p>
        </w:tc>
        <w:tc>
          <w:tcPr>
            <w:tcW w:w="878" w:type="dxa"/>
            <w:vAlign w:val="center"/>
          </w:tcPr>
          <w:p w:rsidR="00CA7847" w:rsidRPr="00726693" w:rsidRDefault="00CA7847" w:rsidP="001D39B3">
            <w:pPr>
              <w:jc w:val="center"/>
              <w:rPr>
                <w:sz w:val="24"/>
                <w:szCs w:val="24"/>
              </w:rPr>
            </w:pPr>
            <w:r>
              <w:rPr>
                <w:sz w:val="24"/>
                <w:szCs w:val="24"/>
              </w:rPr>
              <w:t>5</w:t>
            </w:r>
          </w:p>
        </w:tc>
        <w:tc>
          <w:tcPr>
            <w:tcW w:w="878" w:type="dxa"/>
            <w:vAlign w:val="center"/>
          </w:tcPr>
          <w:p w:rsidR="00CA7847" w:rsidRPr="00726693" w:rsidRDefault="00CA7847" w:rsidP="00E108DC">
            <w:pPr>
              <w:jc w:val="center"/>
              <w:rPr>
                <w:sz w:val="24"/>
                <w:szCs w:val="24"/>
              </w:rPr>
            </w:pPr>
            <w:r>
              <w:rPr>
                <w:sz w:val="24"/>
                <w:szCs w:val="24"/>
              </w:rPr>
              <w:t>-16,66</w:t>
            </w: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r>
              <w:rPr>
                <w:sz w:val="24"/>
                <w:szCs w:val="24"/>
              </w:rPr>
              <w:t>1</w:t>
            </w:r>
          </w:p>
        </w:tc>
        <w:tc>
          <w:tcPr>
            <w:tcW w:w="878" w:type="dxa"/>
            <w:vAlign w:val="center"/>
          </w:tcPr>
          <w:p w:rsidR="00CA7847" w:rsidRPr="00726693" w:rsidRDefault="00CA7847" w:rsidP="001D39B3">
            <w:pPr>
              <w:jc w:val="center"/>
              <w:rPr>
                <w:sz w:val="24"/>
                <w:szCs w:val="24"/>
              </w:rPr>
            </w:pPr>
            <w:r>
              <w:rPr>
                <w:sz w:val="24"/>
                <w:szCs w:val="24"/>
              </w:rPr>
              <w:t>2</w:t>
            </w:r>
          </w:p>
        </w:tc>
        <w:tc>
          <w:tcPr>
            <w:tcW w:w="879" w:type="dxa"/>
            <w:vAlign w:val="center"/>
          </w:tcPr>
          <w:p w:rsidR="00CA7847" w:rsidRPr="00726693" w:rsidRDefault="00CA7847" w:rsidP="001D39B3">
            <w:pPr>
              <w:jc w:val="center"/>
              <w:rPr>
                <w:sz w:val="24"/>
                <w:szCs w:val="24"/>
              </w:rPr>
            </w:pPr>
            <w:r>
              <w:rPr>
                <w:sz w:val="24"/>
                <w:szCs w:val="24"/>
              </w:rPr>
              <w:t>+100</w:t>
            </w: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6.</w:t>
            </w:r>
          </w:p>
        </w:tc>
        <w:tc>
          <w:tcPr>
            <w:tcW w:w="1699" w:type="dxa"/>
            <w:vAlign w:val="center"/>
          </w:tcPr>
          <w:p w:rsidR="00CA7847" w:rsidRPr="0018264D" w:rsidRDefault="00CA7847" w:rsidP="001D39B3">
            <w:pPr>
              <w:rPr>
                <w:sz w:val="24"/>
                <w:szCs w:val="24"/>
              </w:rPr>
            </w:pPr>
            <w:r w:rsidRPr="0018264D">
              <w:rPr>
                <w:sz w:val="24"/>
                <w:szCs w:val="24"/>
              </w:rPr>
              <w:t>Суббота</w:t>
            </w:r>
          </w:p>
        </w:tc>
        <w:tc>
          <w:tcPr>
            <w:tcW w:w="877" w:type="dxa"/>
            <w:vAlign w:val="center"/>
          </w:tcPr>
          <w:p w:rsidR="00CA7847" w:rsidRPr="00726693" w:rsidRDefault="00CA7847" w:rsidP="00396E81">
            <w:pPr>
              <w:jc w:val="center"/>
              <w:rPr>
                <w:sz w:val="24"/>
                <w:szCs w:val="24"/>
              </w:rPr>
            </w:pPr>
            <w:r>
              <w:rPr>
                <w:sz w:val="24"/>
                <w:szCs w:val="24"/>
              </w:rPr>
              <w:t>2</w:t>
            </w:r>
          </w:p>
        </w:tc>
        <w:tc>
          <w:tcPr>
            <w:tcW w:w="878" w:type="dxa"/>
            <w:vAlign w:val="center"/>
          </w:tcPr>
          <w:p w:rsidR="00CA7847" w:rsidRPr="00726693" w:rsidRDefault="00CA7847" w:rsidP="001D39B3">
            <w:pPr>
              <w:jc w:val="center"/>
              <w:rPr>
                <w:sz w:val="24"/>
                <w:szCs w:val="24"/>
              </w:rPr>
            </w:pPr>
            <w:r>
              <w:rPr>
                <w:sz w:val="24"/>
                <w:szCs w:val="24"/>
              </w:rPr>
              <w:t>3</w:t>
            </w:r>
          </w:p>
        </w:tc>
        <w:tc>
          <w:tcPr>
            <w:tcW w:w="878" w:type="dxa"/>
            <w:vAlign w:val="center"/>
          </w:tcPr>
          <w:p w:rsidR="00CA7847" w:rsidRPr="00726693" w:rsidRDefault="00CA7847" w:rsidP="001D39B3">
            <w:pPr>
              <w:jc w:val="center"/>
              <w:rPr>
                <w:sz w:val="24"/>
                <w:szCs w:val="24"/>
              </w:rPr>
            </w:pPr>
            <w:r>
              <w:rPr>
                <w:sz w:val="24"/>
                <w:szCs w:val="24"/>
              </w:rPr>
              <w:t>+50</w:t>
            </w: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9" w:type="dxa"/>
            <w:vAlign w:val="center"/>
          </w:tcPr>
          <w:p w:rsidR="00CA7847" w:rsidRPr="00726693" w:rsidRDefault="00CA7847" w:rsidP="001D39B3">
            <w:pPr>
              <w:jc w:val="center"/>
              <w:rPr>
                <w:sz w:val="24"/>
                <w:szCs w:val="24"/>
              </w:rPr>
            </w:pPr>
          </w:p>
        </w:tc>
      </w:tr>
      <w:tr w:rsidR="00CA7847" w:rsidRPr="003C3A44">
        <w:tc>
          <w:tcPr>
            <w:tcW w:w="678" w:type="dxa"/>
            <w:vAlign w:val="center"/>
          </w:tcPr>
          <w:p w:rsidR="00CA7847" w:rsidRPr="0018264D" w:rsidRDefault="00CA7847" w:rsidP="001D39B3">
            <w:pPr>
              <w:jc w:val="center"/>
              <w:rPr>
                <w:sz w:val="24"/>
                <w:szCs w:val="24"/>
              </w:rPr>
            </w:pPr>
            <w:r w:rsidRPr="0018264D">
              <w:rPr>
                <w:sz w:val="24"/>
                <w:szCs w:val="24"/>
              </w:rPr>
              <w:t>7.</w:t>
            </w:r>
          </w:p>
        </w:tc>
        <w:tc>
          <w:tcPr>
            <w:tcW w:w="1699" w:type="dxa"/>
            <w:vAlign w:val="center"/>
          </w:tcPr>
          <w:p w:rsidR="00CA7847" w:rsidRPr="0018264D" w:rsidRDefault="00CA7847" w:rsidP="001D39B3">
            <w:pPr>
              <w:rPr>
                <w:sz w:val="24"/>
                <w:szCs w:val="24"/>
              </w:rPr>
            </w:pPr>
            <w:r w:rsidRPr="0018264D">
              <w:rPr>
                <w:sz w:val="24"/>
                <w:szCs w:val="24"/>
              </w:rPr>
              <w:t>Воскресенье</w:t>
            </w:r>
          </w:p>
        </w:tc>
        <w:tc>
          <w:tcPr>
            <w:tcW w:w="877" w:type="dxa"/>
            <w:vAlign w:val="center"/>
          </w:tcPr>
          <w:p w:rsidR="00CA7847" w:rsidRPr="00726693" w:rsidRDefault="00CA7847" w:rsidP="00396E81">
            <w:pPr>
              <w:jc w:val="center"/>
              <w:rPr>
                <w:sz w:val="24"/>
                <w:szCs w:val="24"/>
              </w:rPr>
            </w:pPr>
            <w:r>
              <w:rPr>
                <w:sz w:val="24"/>
                <w:szCs w:val="24"/>
              </w:rPr>
              <w:t>5</w:t>
            </w:r>
          </w:p>
        </w:tc>
        <w:tc>
          <w:tcPr>
            <w:tcW w:w="878" w:type="dxa"/>
            <w:vAlign w:val="center"/>
          </w:tcPr>
          <w:p w:rsidR="00CA7847" w:rsidRPr="00726693" w:rsidRDefault="00CA7847" w:rsidP="001D39B3">
            <w:pPr>
              <w:jc w:val="center"/>
              <w:rPr>
                <w:sz w:val="24"/>
                <w:szCs w:val="24"/>
              </w:rPr>
            </w:pPr>
            <w:r>
              <w:rPr>
                <w:sz w:val="24"/>
                <w:szCs w:val="24"/>
              </w:rPr>
              <w:t>5</w:t>
            </w:r>
          </w:p>
        </w:tc>
        <w:tc>
          <w:tcPr>
            <w:tcW w:w="878" w:type="dxa"/>
            <w:vAlign w:val="center"/>
          </w:tcPr>
          <w:p w:rsidR="00CA7847" w:rsidRPr="00726693" w:rsidRDefault="00CA7847" w:rsidP="001D39B3">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r>
              <w:rPr>
                <w:sz w:val="24"/>
                <w:szCs w:val="24"/>
              </w:rPr>
              <w:t>2</w:t>
            </w:r>
          </w:p>
        </w:tc>
        <w:tc>
          <w:tcPr>
            <w:tcW w:w="878" w:type="dxa"/>
            <w:vAlign w:val="center"/>
          </w:tcPr>
          <w:p w:rsidR="00CA7847" w:rsidRPr="00726693" w:rsidRDefault="00CA7847" w:rsidP="001D39B3">
            <w:pPr>
              <w:jc w:val="center"/>
              <w:rPr>
                <w:sz w:val="24"/>
                <w:szCs w:val="24"/>
              </w:rPr>
            </w:pPr>
            <w:r>
              <w:rPr>
                <w:sz w:val="24"/>
                <w:szCs w:val="24"/>
              </w:rPr>
              <w:t>1</w:t>
            </w:r>
          </w:p>
        </w:tc>
        <w:tc>
          <w:tcPr>
            <w:tcW w:w="878" w:type="dxa"/>
            <w:vAlign w:val="center"/>
          </w:tcPr>
          <w:p w:rsidR="00CA7847" w:rsidRPr="00726693" w:rsidRDefault="00CA7847" w:rsidP="00E108DC">
            <w:pPr>
              <w:jc w:val="center"/>
              <w:rPr>
                <w:sz w:val="24"/>
                <w:szCs w:val="24"/>
              </w:rPr>
            </w:pPr>
            <w:r>
              <w:rPr>
                <w:sz w:val="24"/>
                <w:szCs w:val="24"/>
              </w:rPr>
              <w:t>-50</w:t>
            </w:r>
          </w:p>
        </w:tc>
        <w:tc>
          <w:tcPr>
            <w:tcW w:w="878" w:type="dxa"/>
            <w:vAlign w:val="center"/>
          </w:tcPr>
          <w:p w:rsidR="00CA7847" w:rsidRPr="00726693" w:rsidRDefault="00CA7847" w:rsidP="001D39B3">
            <w:pPr>
              <w:jc w:val="center"/>
              <w:rPr>
                <w:sz w:val="24"/>
                <w:szCs w:val="24"/>
              </w:rPr>
            </w:pPr>
          </w:p>
        </w:tc>
        <w:tc>
          <w:tcPr>
            <w:tcW w:w="878" w:type="dxa"/>
            <w:vAlign w:val="center"/>
          </w:tcPr>
          <w:p w:rsidR="00CA7847" w:rsidRPr="00726693" w:rsidRDefault="00CA7847" w:rsidP="001D39B3">
            <w:pPr>
              <w:jc w:val="center"/>
              <w:rPr>
                <w:sz w:val="24"/>
                <w:szCs w:val="24"/>
              </w:rPr>
            </w:pPr>
          </w:p>
        </w:tc>
        <w:tc>
          <w:tcPr>
            <w:tcW w:w="879" w:type="dxa"/>
            <w:vAlign w:val="center"/>
          </w:tcPr>
          <w:p w:rsidR="00CA7847" w:rsidRPr="00726693" w:rsidRDefault="00CA7847" w:rsidP="001D39B3">
            <w:pPr>
              <w:jc w:val="center"/>
              <w:rPr>
                <w:sz w:val="24"/>
                <w:szCs w:val="24"/>
              </w:rPr>
            </w:pPr>
          </w:p>
        </w:tc>
      </w:tr>
      <w:tr w:rsidR="00CA7847" w:rsidRPr="003C3A44">
        <w:tc>
          <w:tcPr>
            <w:tcW w:w="678" w:type="dxa"/>
            <w:vAlign w:val="center"/>
          </w:tcPr>
          <w:p w:rsidR="00CA7847" w:rsidRPr="0018264D" w:rsidRDefault="00CA7847" w:rsidP="001D39B3">
            <w:pPr>
              <w:rPr>
                <w:sz w:val="24"/>
                <w:szCs w:val="24"/>
              </w:rPr>
            </w:pPr>
          </w:p>
        </w:tc>
        <w:tc>
          <w:tcPr>
            <w:tcW w:w="1699" w:type="dxa"/>
            <w:vAlign w:val="center"/>
          </w:tcPr>
          <w:p w:rsidR="00CA7847" w:rsidRPr="0018264D" w:rsidRDefault="00CA7847" w:rsidP="001D39B3">
            <w:pPr>
              <w:rPr>
                <w:sz w:val="24"/>
                <w:szCs w:val="24"/>
              </w:rPr>
            </w:pPr>
            <w:r w:rsidRPr="0018264D">
              <w:rPr>
                <w:sz w:val="24"/>
                <w:szCs w:val="24"/>
              </w:rPr>
              <w:t>Всего:</w:t>
            </w:r>
          </w:p>
        </w:tc>
        <w:tc>
          <w:tcPr>
            <w:tcW w:w="877" w:type="dxa"/>
            <w:vAlign w:val="center"/>
          </w:tcPr>
          <w:p w:rsidR="00CA7847" w:rsidRPr="00726693" w:rsidRDefault="00CA7847" w:rsidP="00396E81">
            <w:pPr>
              <w:jc w:val="center"/>
              <w:rPr>
                <w:sz w:val="24"/>
                <w:szCs w:val="24"/>
              </w:rPr>
            </w:pPr>
            <w:r>
              <w:rPr>
                <w:sz w:val="24"/>
                <w:szCs w:val="24"/>
              </w:rPr>
              <w:t>34</w:t>
            </w:r>
          </w:p>
        </w:tc>
        <w:tc>
          <w:tcPr>
            <w:tcW w:w="878" w:type="dxa"/>
            <w:vAlign w:val="center"/>
          </w:tcPr>
          <w:p w:rsidR="00CA7847" w:rsidRPr="00726693" w:rsidRDefault="00CA7847" w:rsidP="00500471">
            <w:pPr>
              <w:jc w:val="center"/>
              <w:rPr>
                <w:sz w:val="24"/>
                <w:szCs w:val="24"/>
              </w:rPr>
            </w:pPr>
            <w:r>
              <w:rPr>
                <w:sz w:val="24"/>
                <w:szCs w:val="24"/>
              </w:rPr>
              <w:t>37</w:t>
            </w:r>
          </w:p>
        </w:tc>
        <w:tc>
          <w:tcPr>
            <w:tcW w:w="878" w:type="dxa"/>
            <w:vAlign w:val="center"/>
          </w:tcPr>
          <w:p w:rsidR="00CA7847" w:rsidRPr="00726693" w:rsidRDefault="00CA7847" w:rsidP="00E108DC">
            <w:pPr>
              <w:jc w:val="center"/>
              <w:rPr>
                <w:sz w:val="24"/>
                <w:szCs w:val="24"/>
              </w:rPr>
            </w:pPr>
            <w:r>
              <w:rPr>
                <w:sz w:val="24"/>
                <w:szCs w:val="24"/>
              </w:rPr>
              <w:t>+5,7</w:t>
            </w:r>
          </w:p>
        </w:tc>
        <w:tc>
          <w:tcPr>
            <w:tcW w:w="878" w:type="dxa"/>
            <w:vAlign w:val="center"/>
          </w:tcPr>
          <w:p w:rsidR="00CA7847" w:rsidRPr="00726693" w:rsidRDefault="00CA7847" w:rsidP="001D39B3">
            <w:pPr>
              <w:jc w:val="center"/>
              <w:rPr>
                <w:sz w:val="24"/>
                <w:szCs w:val="24"/>
              </w:rPr>
            </w:pPr>
            <w:r>
              <w:rPr>
                <w:sz w:val="24"/>
                <w:szCs w:val="24"/>
              </w:rPr>
              <w:t>5</w:t>
            </w:r>
          </w:p>
        </w:tc>
        <w:tc>
          <w:tcPr>
            <w:tcW w:w="878" w:type="dxa"/>
            <w:vAlign w:val="center"/>
          </w:tcPr>
          <w:p w:rsidR="00CA7847" w:rsidRPr="00726693" w:rsidRDefault="00CA7847" w:rsidP="001D39B3">
            <w:pPr>
              <w:jc w:val="center"/>
              <w:rPr>
                <w:sz w:val="24"/>
                <w:szCs w:val="24"/>
              </w:rPr>
            </w:pPr>
            <w:r>
              <w:rPr>
                <w:sz w:val="24"/>
                <w:szCs w:val="24"/>
              </w:rPr>
              <w:t>5</w:t>
            </w:r>
          </w:p>
        </w:tc>
        <w:tc>
          <w:tcPr>
            <w:tcW w:w="878" w:type="dxa"/>
            <w:vAlign w:val="center"/>
          </w:tcPr>
          <w:p w:rsidR="00CA7847" w:rsidRPr="00726693" w:rsidRDefault="00CA7847" w:rsidP="0071294F">
            <w:pPr>
              <w:jc w:val="center"/>
              <w:rPr>
                <w:sz w:val="24"/>
                <w:szCs w:val="24"/>
              </w:rPr>
            </w:pPr>
            <w:r>
              <w:rPr>
                <w:sz w:val="24"/>
                <w:szCs w:val="24"/>
              </w:rPr>
              <w:t>0</w:t>
            </w:r>
          </w:p>
        </w:tc>
        <w:tc>
          <w:tcPr>
            <w:tcW w:w="878" w:type="dxa"/>
            <w:vAlign w:val="center"/>
          </w:tcPr>
          <w:p w:rsidR="00CA7847" w:rsidRPr="00726693" w:rsidRDefault="00CA7847" w:rsidP="001D39B3">
            <w:pPr>
              <w:jc w:val="center"/>
              <w:rPr>
                <w:sz w:val="24"/>
                <w:szCs w:val="24"/>
              </w:rPr>
            </w:pPr>
            <w:r>
              <w:rPr>
                <w:sz w:val="24"/>
                <w:szCs w:val="24"/>
              </w:rPr>
              <w:t>2</w:t>
            </w:r>
          </w:p>
        </w:tc>
        <w:tc>
          <w:tcPr>
            <w:tcW w:w="878" w:type="dxa"/>
            <w:vAlign w:val="center"/>
          </w:tcPr>
          <w:p w:rsidR="00CA7847" w:rsidRPr="00726693" w:rsidRDefault="00CA7847" w:rsidP="001D39B3">
            <w:pPr>
              <w:jc w:val="center"/>
              <w:rPr>
                <w:sz w:val="24"/>
                <w:szCs w:val="24"/>
              </w:rPr>
            </w:pPr>
            <w:r>
              <w:rPr>
                <w:sz w:val="24"/>
                <w:szCs w:val="24"/>
              </w:rPr>
              <w:t>2</w:t>
            </w:r>
          </w:p>
        </w:tc>
        <w:tc>
          <w:tcPr>
            <w:tcW w:w="879" w:type="dxa"/>
            <w:vAlign w:val="center"/>
          </w:tcPr>
          <w:p w:rsidR="00CA7847" w:rsidRPr="00726693" w:rsidRDefault="00CA7847" w:rsidP="00EC738B">
            <w:pPr>
              <w:jc w:val="center"/>
              <w:rPr>
                <w:sz w:val="24"/>
                <w:szCs w:val="24"/>
              </w:rPr>
            </w:pPr>
            <w:r>
              <w:rPr>
                <w:sz w:val="24"/>
                <w:szCs w:val="24"/>
              </w:rPr>
              <w:t>0</w:t>
            </w:r>
          </w:p>
        </w:tc>
      </w:tr>
    </w:tbl>
    <w:p w:rsidR="00CA7847" w:rsidRPr="00CE104A" w:rsidRDefault="00CA7847" w:rsidP="00B86BC6">
      <w:pPr>
        <w:pStyle w:val="BodyText"/>
        <w:rPr>
          <w:sz w:val="24"/>
          <w:szCs w:val="24"/>
        </w:rPr>
      </w:pPr>
      <w:r w:rsidRPr="00CE104A">
        <w:rPr>
          <w:sz w:val="24"/>
          <w:szCs w:val="24"/>
        </w:rPr>
        <w:t xml:space="preserve">За </w:t>
      </w:r>
      <w:r>
        <w:rPr>
          <w:sz w:val="24"/>
          <w:szCs w:val="24"/>
        </w:rPr>
        <w:t>12 месяцев 2015 года</w:t>
      </w:r>
      <w:r w:rsidRPr="00CE104A">
        <w:rPr>
          <w:sz w:val="24"/>
          <w:szCs w:val="24"/>
        </w:rPr>
        <w:t xml:space="preserve"> наблюдается рост количества происшедших пожаров в</w:t>
      </w:r>
      <w:r>
        <w:rPr>
          <w:sz w:val="24"/>
          <w:szCs w:val="24"/>
        </w:rPr>
        <w:t xml:space="preserve"> понедельник, четверг и субботу. Рост количества погибших на пожарах людей в понедельник и четверг. Рост травмированных на пожарах людей в пятницу.</w:t>
      </w:r>
    </w:p>
    <w:p w:rsidR="00CA7847" w:rsidRDefault="00CA7847" w:rsidP="00B86BC6">
      <w:pPr>
        <w:pStyle w:val="BodyText"/>
        <w:jc w:val="center"/>
        <w:rPr>
          <w:b/>
          <w:bCs/>
          <w:sz w:val="24"/>
          <w:szCs w:val="24"/>
          <w:u w:val="single"/>
        </w:rPr>
      </w:pPr>
    </w:p>
    <w:p w:rsidR="00CA7847" w:rsidRPr="00C46206" w:rsidRDefault="00CA7847" w:rsidP="00B86BC6">
      <w:pPr>
        <w:pStyle w:val="BodyText"/>
        <w:jc w:val="center"/>
        <w:rPr>
          <w:b/>
          <w:bCs/>
          <w:i/>
          <w:iCs/>
          <w:sz w:val="24"/>
          <w:szCs w:val="24"/>
        </w:rPr>
      </w:pPr>
      <w:r w:rsidRPr="00CE104A">
        <w:rPr>
          <w:b/>
          <w:bCs/>
          <w:sz w:val="24"/>
          <w:szCs w:val="24"/>
          <w:u w:val="single"/>
        </w:rPr>
        <w:t xml:space="preserve">Данные о пожарах, гибели и травматизме </w:t>
      </w:r>
      <w:r w:rsidRPr="00CE104A">
        <w:rPr>
          <w:b/>
          <w:bCs/>
          <w:color w:val="000000"/>
          <w:sz w:val="24"/>
          <w:szCs w:val="24"/>
          <w:u w:val="single"/>
        </w:rPr>
        <w:t>людей</w:t>
      </w:r>
      <w:r>
        <w:rPr>
          <w:b/>
          <w:bCs/>
          <w:color w:val="000000"/>
          <w:sz w:val="24"/>
          <w:szCs w:val="24"/>
          <w:u w:val="single"/>
        </w:rPr>
        <w:t xml:space="preserve"> </w:t>
      </w:r>
      <w:r w:rsidRPr="00A03D7F">
        <w:rPr>
          <w:b/>
          <w:bCs/>
          <w:i/>
          <w:iCs/>
          <w:color w:val="000000"/>
          <w:sz w:val="24"/>
          <w:szCs w:val="24"/>
          <w:u w:val="single"/>
        </w:rPr>
        <w:t>по времени суток</w:t>
      </w:r>
    </w:p>
    <w:p w:rsidR="00CA7847" w:rsidRDefault="00CA7847" w:rsidP="00B86BC6">
      <w:pPr>
        <w:ind w:right="-2"/>
        <w:jc w:val="center"/>
        <w:rPr>
          <w:b/>
          <w:bCs/>
          <w:sz w:val="24"/>
          <w:szCs w:val="24"/>
          <w:u w:val="single"/>
        </w:rPr>
      </w:pPr>
      <w:r>
        <w:rPr>
          <w:b/>
          <w:bCs/>
          <w:sz w:val="24"/>
          <w:szCs w:val="24"/>
          <w:u w:val="single"/>
        </w:rPr>
        <w:t xml:space="preserve">за 12 месяцев </w:t>
      </w:r>
      <w:r w:rsidRPr="00D91512">
        <w:rPr>
          <w:b/>
          <w:bCs/>
          <w:sz w:val="24"/>
          <w:szCs w:val="24"/>
          <w:u w:val="single"/>
        </w:rPr>
        <w:t>2015 г.</w:t>
      </w:r>
      <w:r>
        <w:rPr>
          <w:b/>
          <w:bCs/>
          <w:sz w:val="24"/>
          <w:szCs w:val="24"/>
          <w:u w:val="single"/>
        </w:rPr>
        <w:t xml:space="preserve"> </w:t>
      </w:r>
      <w:r w:rsidRPr="008A741A">
        <w:rPr>
          <w:b/>
          <w:bCs/>
          <w:sz w:val="24"/>
          <w:szCs w:val="24"/>
          <w:u w:val="single"/>
        </w:rPr>
        <w:t>в сравнении с аналогичным периодом 20</w:t>
      </w:r>
      <w:r>
        <w:rPr>
          <w:b/>
          <w:bCs/>
          <w:sz w:val="24"/>
          <w:szCs w:val="24"/>
          <w:u w:val="single"/>
        </w:rPr>
        <w:t xml:space="preserve">14 </w:t>
      </w:r>
      <w:r w:rsidRPr="008A741A">
        <w:rPr>
          <w:b/>
          <w:bCs/>
          <w:sz w:val="24"/>
          <w:szCs w:val="24"/>
          <w:u w:val="single"/>
        </w:rPr>
        <w:t>года</w:t>
      </w:r>
    </w:p>
    <w:p w:rsidR="00CA7847" w:rsidRPr="008A741A" w:rsidRDefault="00CA7847" w:rsidP="00B86BC6">
      <w:pPr>
        <w:ind w:right="-2"/>
        <w:jc w:val="center"/>
        <w:rPr>
          <w:b/>
          <w:bCs/>
          <w:sz w:val="24"/>
          <w:szCs w:val="24"/>
        </w:rPr>
      </w:pPr>
      <w:r>
        <w:rPr>
          <w:b/>
          <w:bCs/>
          <w:sz w:val="24"/>
          <w:szCs w:val="24"/>
          <w:u w:val="single"/>
        </w:rPr>
        <w:t>(2015/2014)</w:t>
      </w:r>
    </w:p>
    <w:p w:rsidR="00CA7847" w:rsidRPr="0010438C" w:rsidRDefault="00CA7847" w:rsidP="00B86BC6">
      <w:pPr>
        <w:pStyle w:val="Caption"/>
        <w:keepNext/>
        <w:ind w:right="425"/>
      </w:pPr>
      <w:r w:rsidRPr="0010438C">
        <w:t xml:space="preserve">Таблица </w:t>
      </w:r>
      <w:r>
        <w:t>10</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4"/>
        <w:gridCol w:w="1827"/>
        <w:gridCol w:w="1843"/>
        <w:gridCol w:w="2030"/>
        <w:gridCol w:w="1902"/>
      </w:tblGrid>
      <w:tr w:rsidR="00CA7847" w:rsidRPr="00B1616F">
        <w:tc>
          <w:tcPr>
            <w:tcW w:w="2534" w:type="dxa"/>
          </w:tcPr>
          <w:p w:rsidR="00CA7847" w:rsidRPr="00CA46A5" w:rsidRDefault="00CA7847" w:rsidP="001D39B3">
            <w:pPr>
              <w:rPr>
                <w:sz w:val="24"/>
                <w:szCs w:val="24"/>
              </w:rPr>
            </w:pPr>
          </w:p>
        </w:tc>
        <w:tc>
          <w:tcPr>
            <w:tcW w:w="1827" w:type="dxa"/>
          </w:tcPr>
          <w:p w:rsidR="00CA7847" w:rsidRPr="00CA46A5" w:rsidRDefault="00CA7847" w:rsidP="001D39B3">
            <w:pPr>
              <w:jc w:val="center"/>
              <w:rPr>
                <w:sz w:val="24"/>
                <w:szCs w:val="24"/>
              </w:rPr>
            </w:pPr>
            <w:r w:rsidRPr="00CA46A5">
              <w:rPr>
                <w:sz w:val="24"/>
                <w:szCs w:val="24"/>
              </w:rPr>
              <w:t>с 00 до 6.00 час</w:t>
            </w:r>
          </w:p>
        </w:tc>
        <w:tc>
          <w:tcPr>
            <w:tcW w:w="1843" w:type="dxa"/>
          </w:tcPr>
          <w:p w:rsidR="00CA7847" w:rsidRPr="00CA46A5" w:rsidRDefault="00CA7847" w:rsidP="001D39B3">
            <w:pPr>
              <w:jc w:val="center"/>
              <w:rPr>
                <w:sz w:val="24"/>
                <w:szCs w:val="24"/>
              </w:rPr>
            </w:pPr>
            <w:r w:rsidRPr="00CA46A5">
              <w:rPr>
                <w:sz w:val="24"/>
                <w:szCs w:val="24"/>
              </w:rPr>
              <w:t>с 6 до 12.00 час</w:t>
            </w:r>
          </w:p>
        </w:tc>
        <w:tc>
          <w:tcPr>
            <w:tcW w:w="2030" w:type="dxa"/>
          </w:tcPr>
          <w:p w:rsidR="00CA7847" w:rsidRPr="00CA46A5" w:rsidRDefault="00CA7847" w:rsidP="001D39B3">
            <w:pPr>
              <w:ind w:left="45"/>
              <w:jc w:val="center"/>
              <w:rPr>
                <w:sz w:val="24"/>
                <w:szCs w:val="24"/>
              </w:rPr>
            </w:pPr>
            <w:r w:rsidRPr="00CA46A5">
              <w:rPr>
                <w:sz w:val="24"/>
                <w:szCs w:val="24"/>
              </w:rPr>
              <w:t>с 12 до 18.00 час</w:t>
            </w:r>
          </w:p>
        </w:tc>
        <w:tc>
          <w:tcPr>
            <w:tcW w:w="1902" w:type="dxa"/>
          </w:tcPr>
          <w:p w:rsidR="00CA7847" w:rsidRPr="00CA46A5" w:rsidRDefault="00CA7847" w:rsidP="001D39B3">
            <w:pPr>
              <w:ind w:left="-12" w:right="-145"/>
              <w:jc w:val="center"/>
              <w:rPr>
                <w:sz w:val="24"/>
                <w:szCs w:val="24"/>
              </w:rPr>
            </w:pPr>
            <w:r w:rsidRPr="00CA46A5">
              <w:rPr>
                <w:sz w:val="24"/>
                <w:szCs w:val="24"/>
              </w:rPr>
              <w:t>с 18 до 24.00 час</w:t>
            </w:r>
          </w:p>
        </w:tc>
      </w:tr>
      <w:tr w:rsidR="00CA7847" w:rsidRPr="00B1616F">
        <w:tc>
          <w:tcPr>
            <w:tcW w:w="2534" w:type="dxa"/>
          </w:tcPr>
          <w:p w:rsidR="00CA7847" w:rsidRPr="00CA46A5" w:rsidRDefault="00CA7847" w:rsidP="001D39B3">
            <w:pPr>
              <w:rPr>
                <w:sz w:val="24"/>
                <w:szCs w:val="24"/>
              </w:rPr>
            </w:pPr>
            <w:r>
              <w:rPr>
                <w:sz w:val="24"/>
                <w:szCs w:val="24"/>
              </w:rPr>
              <w:t>Пожары</w:t>
            </w:r>
          </w:p>
        </w:tc>
        <w:tc>
          <w:tcPr>
            <w:tcW w:w="1827" w:type="dxa"/>
          </w:tcPr>
          <w:p w:rsidR="00CA7847" w:rsidRPr="00CA46A5" w:rsidRDefault="00CA7847" w:rsidP="00500471">
            <w:pPr>
              <w:jc w:val="center"/>
              <w:rPr>
                <w:sz w:val="24"/>
                <w:szCs w:val="24"/>
              </w:rPr>
            </w:pPr>
            <w:r>
              <w:rPr>
                <w:sz w:val="24"/>
                <w:szCs w:val="24"/>
              </w:rPr>
              <w:t>11</w:t>
            </w:r>
            <w:r w:rsidRPr="00CA46A5">
              <w:rPr>
                <w:sz w:val="24"/>
                <w:szCs w:val="24"/>
              </w:rPr>
              <w:t>/</w:t>
            </w:r>
            <w:r>
              <w:rPr>
                <w:sz w:val="24"/>
                <w:szCs w:val="24"/>
              </w:rPr>
              <w:t>17</w:t>
            </w:r>
          </w:p>
        </w:tc>
        <w:tc>
          <w:tcPr>
            <w:tcW w:w="1843" w:type="dxa"/>
          </w:tcPr>
          <w:p w:rsidR="00CA7847" w:rsidRPr="00CA46A5" w:rsidRDefault="00CA7847" w:rsidP="00113324">
            <w:pPr>
              <w:jc w:val="center"/>
              <w:rPr>
                <w:sz w:val="24"/>
                <w:szCs w:val="24"/>
              </w:rPr>
            </w:pPr>
            <w:r>
              <w:rPr>
                <w:sz w:val="24"/>
                <w:szCs w:val="24"/>
              </w:rPr>
              <w:t>4</w:t>
            </w:r>
            <w:r w:rsidRPr="00CA46A5">
              <w:rPr>
                <w:sz w:val="24"/>
                <w:szCs w:val="24"/>
              </w:rPr>
              <w:t>/</w:t>
            </w:r>
            <w:r>
              <w:rPr>
                <w:sz w:val="24"/>
                <w:szCs w:val="24"/>
              </w:rPr>
              <w:t>6</w:t>
            </w:r>
          </w:p>
        </w:tc>
        <w:tc>
          <w:tcPr>
            <w:tcW w:w="2030" w:type="dxa"/>
          </w:tcPr>
          <w:p w:rsidR="00CA7847" w:rsidRPr="00CA46A5" w:rsidRDefault="00CA7847" w:rsidP="00396E81">
            <w:pPr>
              <w:jc w:val="center"/>
              <w:rPr>
                <w:sz w:val="24"/>
                <w:szCs w:val="24"/>
              </w:rPr>
            </w:pPr>
            <w:r>
              <w:rPr>
                <w:sz w:val="24"/>
                <w:szCs w:val="24"/>
              </w:rPr>
              <w:t>13</w:t>
            </w:r>
            <w:r w:rsidRPr="00CA46A5">
              <w:rPr>
                <w:sz w:val="24"/>
                <w:szCs w:val="24"/>
              </w:rPr>
              <w:t>/</w:t>
            </w:r>
            <w:r>
              <w:rPr>
                <w:sz w:val="24"/>
                <w:szCs w:val="24"/>
              </w:rPr>
              <w:t>8</w:t>
            </w:r>
          </w:p>
        </w:tc>
        <w:tc>
          <w:tcPr>
            <w:tcW w:w="1902" w:type="dxa"/>
          </w:tcPr>
          <w:p w:rsidR="00CA7847" w:rsidRPr="00CA46A5" w:rsidRDefault="00CA7847" w:rsidP="00396E81">
            <w:pPr>
              <w:jc w:val="center"/>
              <w:rPr>
                <w:sz w:val="24"/>
                <w:szCs w:val="24"/>
              </w:rPr>
            </w:pPr>
            <w:r>
              <w:rPr>
                <w:sz w:val="24"/>
                <w:szCs w:val="24"/>
              </w:rPr>
              <w:t>9/2</w:t>
            </w:r>
          </w:p>
        </w:tc>
      </w:tr>
      <w:tr w:rsidR="00CA7847" w:rsidRPr="00B1616F">
        <w:tc>
          <w:tcPr>
            <w:tcW w:w="2534" w:type="dxa"/>
          </w:tcPr>
          <w:p w:rsidR="00CA7847" w:rsidRPr="00CA46A5" w:rsidRDefault="00CA7847" w:rsidP="001D39B3">
            <w:pPr>
              <w:rPr>
                <w:sz w:val="24"/>
                <w:szCs w:val="24"/>
              </w:rPr>
            </w:pPr>
            <w:r w:rsidRPr="00CA46A5">
              <w:rPr>
                <w:sz w:val="24"/>
                <w:szCs w:val="24"/>
              </w:rPr>
              <w:t>Гибель</w:t>
            </w:r>
          </w:p>
        </w:tc>
        <w:tc>
          <w:tcPr>
            <w:tcW w:w="1827" w:type="dxa"/>
          </w:tcPr>
          <w:p w:rsidR="00CA7847" w:rsidRPr="00CA46A5" w:rsidRDefault="00CA7847" w:rsidP="00396E81">
            <w:pPr>
              <w:jc w:val="center"/>
              <w:rPr>
                <w:sz w:val="24"/>
                <w:szCs w:val="24"/>
              </w:rPr>
            </w:pPr>
            <w:r>
              <w:rPr>
                <w:sz w:val="24"/>
                <w:szCs w:val="24"/>
              </w:rPr>
              <w:t>2/0</w:t>
            </w:r>
          </w:p>
        </w:tc>
        <w:tc>
          <w:tcPr>
            <w:tcW w:w="1843" w:type="dxa"/>
          </w:tcPr>
          <w:p w:rsidR="00CA7847" w:rsidRPr="00CA46A5" w:rsidRDefault="00CA7847" w:rsidP="00396E81">
            <w:pPr>
              <w:jc w:val="center"/>
              <w:rPr>
                <w:sz w:val="24"/>
                <w:szCs w:val="24"/>
              </w:rPr>
            </w:pPr>
            <w:r>
              <w:rPr>
                <w:sz w:val="24"/>
                <w:szCs w:val="24"/>
              </w:rPr>
              <w:t>2</w:t>
            </w:r>
            <w:r w:rsidRPr="00CA46A5">
              <w:rPr>
                <w:sz w:val="24"/>
                <w:szCs w:val="24"/>
              </w:rPr>
              <w:t>/</w:t>
            </w:r>
            <w:r>
              <w:rPr>
                <w:sz w:val="24"/>
                <w:szCs w:val="24"/>
              </w:rPr>
              <w:t>4</w:t>
            </w:r>
          </w:p>
        </w:tc>
        <w:tc>
          <w:tcPr>
            <w:tcW w:w="2030" w:type="dxa"/>
          </w:tcPr>
          <w:p w:rsidR="00CA7847" w:rsidRPr="00CA46A5" w:rsidRDefault="00CA7847" w:rsidP="00396E81">
            <w:pPr>
              <w:jc w:val="center"/>
              <w:rPr>
                <w:sz w:val="24"/>
                <w:szCs w:val="24"/>
              </w:rPr>
            </w:pPr>
            <w:r>
              <w:rPr>
                <w:sz w:val="24"/>
                <w:szCs w:val="24"/>
              </w:rPr>
              <w:t>0</w:t>
            </w:r>
            <w:r w:rsidRPr="00CA46A5">
              <w:rPr>
                <w:sz w:val="24"/>
                <w:szCs w:val="24"/>
              </w:rPr>
              <w:t>/</w:t>
            </w:r>
            <w:r>
              <w:rPr>
                <w:sz w:val="24"/>
                <w:szCs w:val="24"/>
              </w:rPr>
              <w:t>1</w:t>
            </w:r>
          </w:p>
        </w:tc>
        <w:tc>
          <w:tcPr>
            <w:tcW w:w="1902" w:type="dxa"/>
          </w:tcPr>
          <w:p w:rsidR="00CA7847" w:rsidRPr="00CA46A5" w:rsidRDefault="00CA7847" w:rsidP="00396E81">
            <w:pPr>
              <w:jc w:val="center"/>
              <w:rPr>
                <w:sz w:val="24"/>
                <w:szCs w:val="24"/>
              </w:rPr>
            </w:pPr>
            <w:r>
              <w:rPr>
                <w:sz w:val="24"/>
                <w:szCs w:val="24"/>
              </w:rPr>
              <w:t>1/0</w:t>
            </w:r>
          </w:p>
        </w:tc>
      </w:tr>
      <w:tr w:rsidR="00CA7847" w:rsidRPr="00B1616F">
        <w:tc>
          <w:tcPr>
            <w:tcW w:w="2534" w:type="dxa"/>
          </w:tcPr>
          <w:p w:rsidR="00CA7847" w:rsidRPr="00CA46A5" w:rsidRDefault="00CA7847" w:rsidP="001D39B3">
            <w:pPr>
              <w:rPr>
                <w:sz w:val="24"/>
                <w:szCs w:val="24"/>
              </w:rPr>
            </w:pPr>
            <w:r w:rsidRPr="00CA46A5">
              <w:rPr>
                <w:sz w:val="24"/>
                <w:szCs w:val="24"/>
              </w:rPr>
              <w:t>Травмы</w:t>
            </w:r>
          </w:p>
        </w:tc>
        <w:tc>
          <w:tcPr>
            <w:tcW w:w="1827" w:type="dxa"/>
          </w:tcPr>
          <w:p w:rsidR="00CA7847" w:rsidRPr="00CA46A5" w:rsidRDefault="00CA7847" w:rsidP="00396E81">
            <w:pPr>
              <w:jc w:val="center"/>
              <w:rPr>
                <w:sz w:val="24"/>
                <w:szCs w:val="24"/>
              </w:rPr>
            </w:pPr>
            <w:r>
              <w:rPr>
                <w:sz w:val="24"/>
                <w:szCs w:val="24"/>
              </w:rPr>
              <w:t>0/1</w:t>
            </w:r>
          </w:p>
        </w:tc>
        <w:tc>
          <w:tcPr>
            <w:tcW w:w="1843" w:type="dxa"/>
          </w:tcPr>
          <w:p w:rsidR="00CA7847" w:rsidRPr="00CA46A5" w:rsidRDefault="00CA7847" w:rsidP="00396E81">
            <w:pPr>
              <w:jc w:val="center"/>
              <w:rPr>
                <w:sz w:val="24"/>
                <w:szCs w:val="24"/>
              </w:rPr>
            </w:pPr>
            <w:r>
              <w:rPr>
                <w:sz w:val="24"/>
                <w:szCs w:val="24"/>
              </w:rPr>
              <w:t>0</w:t>
            </w:r>
            <w:r w:rsidRPr="00CA46A5">
              <w:rPr>
                <w:sz w:val="24"/>
                <w:szCs w:val="24"/>
              </w:rPr>
              <w:t>/</w:t>
            </w:r>
            <w:r>
              <w:rPr>
                <w:sz w:val="24"/>
                <w:szCs w:val="24"/>
              </w:rPr>
              <w:t>0</w:t>
            </w:r>
          </w:p>
        </w:tc>
        <w:tc>
          <w:tcPr>
            <w:tcW w:w="2030" w:type="dxa"/>
          </w:tcPr>
          <w:p w:rsidR="00CA7847" w:rsidRPr="00CA46A5" w:rsidRDefault="00CA7847" w:rsidP="00396E81">
            <w:pPr>
              <w:jc w:val="center"/>
              <w:rPr>
                <w:sz w:val="24"/>
                <w:szCs w:val="24"/>
              </w:rPr>
            </w:pPr>
            <w:r>
              <w:rPr>
                <w:sz w:val="24"/>
                <w:szCs w:val="24"/>
              </w:rPr>
              <w:t>1</w:t>
            </w:r>
            <w:r w:rsidRPr="00CA46A5">
              <w:rPr>
                <w:sz w:val="24"/>
                <w:szCs w:val="24"/>
              </w:rPr>
              <w:t>/</w:t>
            </w:r>
            <w:r>
              <w:rPr>
                <w:sz w:val="24"/>
                <w:szCs w:val="24"/>
              </w:rPr>
              <w:t>0</w:t>
            </w:r>
          </w:p>
        </w:tc>
        <w:tc>
          <w:tcPr>
            <w:tcW w:w="1902" w:type="dxa"/>
          </w:tcPr>
          <w:p w:rsidR="00CA7847" w:rsidRPr="00CA46A5" w:rsidRDefault="00CA7847" w:rsidP="00396E81">
            <w:pPr>
              <w:jc w:val="center"/>
              <w:rPr>
                <w:sz w:val="24"/>
                <w:szCs w:val="24"/>
              </w:rPr>
            </w:pPr>
            <w:r>
              <w:rPr>
                <w:sz w:val="24"/>
                <w:szCs w:val="24"/>
              </w:rPr>
              <w:t>1</w:t>
            </w:r>
            <w:r w:rsidRPr="00CA46A5">
              <w:rPr>
                <w:sz w:val="24"/>
                <w:szCs w:val="24"/>
              </w:rPr>
              <w:t>/</w:t>
            </w:r>
            <w:r>
              <w:rPr>
                <w:sz w:val="24"/>
                <w:szCs w:val="24"/>
              </w:rPr>
              <w:t>1</w:t>
            </w:r>
          </w:p>
        </w:tc>
      </w:tr>
    </w:tbl>
    <w:p w:rsidR="00CA7847" w:rsidRDefault="00CA7847" w:rsidP="007D3EE3">
      <w:pPr>
        <w:ind w:right="-2"/>
        <w:jc w:val="center"/>
        <w:rPr>
          <w:b/>
          <w:bCs/>
          <w:sz w:val="24"/>
          <w:szCs w:val="24"/>
        </w:rPr>
      </w:pPr>
    </w:p>
    <w:sectPr w:rsidR="00CA7847" w:rsidSect="005F780B">
      <w:pgSz w:w="11907" w:h="16840" w:code="9"/>
      <w:pgMar w:top="537" w:right="567" w:bottom="284" w:left="992" w:header="170" w:footer="45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847" w:rsidRDefault="00CA7847">
      <w:r>
        <w:separator/>
      </w:r>
    </w:p>
  </w:endnote>
  <w:endnote w:type="continuationSeparator" w:id="0">
    <w:p w:rsidR="00CA7847" w:rsidRDefault="00CA7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847" w:rsidRDefault="00CA7847">
      <w:r>
        <w:separator/>
      </w:r>
    </w:p>
  </w:footnote>
  <w:footnote w:type="continuationSeparator" w:id="0">
    <w:p w:rsidR="00CA7847" w:rsidRDefault="00CA7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0F1"/>
    <w:multiLevelType w:val="hybridMultilevel"/>
    <w:tmpl w:val="5F1E99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A807992"/>
    <w:multiLevelType w:val="hybridMultilevel"/>
    <w:tmpl w:val="E08AB308"/>
    <w:lvl w:ilvl="0" w:tplc="F95265A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1B001793"/>
    <w:multiLevelType w:val="hybridMultilevel"/>
    <w:tmpl w:val="9D14876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D3523B6"/>
    <w:multiLevelType w:val="hybridMultilevel"/>
    <w:tmpl w:val="58844B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2776D89"/>
    <w:multiLevelType w:val="hybridMultilevel"/>
    <w:tmpl w:val="5EA205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C975C53"/>
    <w:multiLevelType w:val="hybridMultilevel"/>
    <w:tmpl w:val="09A43C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3C887F1F"/>
    <w:multiLevelType w:val="hybridMultilevel"/>
    <w:tmpl w:val="85EC3EFE"/>
    <w:lvl w:ilvl="0" w:tplc="2AA69472">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B871DC"/>
    <w:multiLevelType w:val="hybridMultilevel"/>
    <w:tmpl w:val="5EA205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488E209D"/>
    <w:multiLevelType w:val="hybridMultilevel"/>
    <w:tmpl w:val="873C6F50"/>
    <w:lvl w:ilvl="0" w:tplc="4A44A2B6">
      <w:start w:val="1"/>
      <w:numFmt w:val="decimal"/>
      <w:lvlText w:val="%1."/>
      <w:lvlJc w:val="left"/>
      <w:pPr>
        <w:tabs>
          <w:tab w:val="num" w:pos="1833"/>
        </w:tabs>
        <w:ind w:left="1833" w:hanging="112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596957D7"/>
    <w:multiLevelType w:val="hybridMultilevel"/>
    <w:tmpl w:val="52A855CA"/>
    <w:lvl w:ilvl="0" w:tplc="5A3C3172">
      <w:start w:val="1"/>
      <w:numFmt w:val="decimal"/>
      <w:lvlText w:val="%1."/>
      <w:lvlJc w:val="left"/>
      <w:pPr>
        <w:tabs>
          <w:tab w:val="num" w:pos="360"/>
        </w:tabs>
        <w:ind w:left="360" w:hanging="360"/>
      </w:pPr>
    </w:lvl>
    <w:lvl w:ilvl="1" w:tplc="620A9950">
      <w:start w:val="1"/>
      <w:numFmt w:val="lowerLetter"/>
      <w:lvlText w:val="%2."/>
      <w:lvlJc w:val="left"/>
      <w:pPr>
        <w:tabs>
          <w:tab w:val="num" w:pos="1080"/>
        </w:tabs>
        <w:ind w:left="1080" w:hanging="360"/>
      </w:pPr>
    </w:lvl>
    <w:lvl w:ilvl="2" w:tplc="1DC2EF60">
      <w:start w:val="1"/>
      <w:numFmt w:val="lowerRoman"/>
      <w:lvlText w:val="%3."/>
      <w:lvlJc w:val="right"/>
      <w:pPr>
        <w:tabs>
          <w:tab w:val="num" w:pos="1800"/>
        </w:tabs>
        <w:ind w:left="1800" w:hanging="180"/>
      </w:pPr>
    </w:lvl>
    <w:lvl w:ilvl="3" w:tplc="C7188C46">
      <w:start w:val="1"/>
      <w:numFmt w:val="decimal"/>
      <w:lvlText w:val="%4."/>
      <w:lvlJc w:val="left"/>
      <w:pPr>
        <w:tabs>
          <w:tab w:val="num" w:pos="2520"/>
        </w:tabs>
        <w:ind w:left="2520" w:hanging="360"/>
      </w:pPr>
    </w:lvl>
    <w:lvl w:ilvl="4" w:tplc="C974E84C">
      <w:start w:val="1"/>
      <w:numFmt w:val="lowerLetter"/>
      <w:lvlText w:val="%5."/>
      <w:lvlJc w:val="left"/>
      <w:pPr>
        <w:tabs>
          <w:tab w:val="num" w:pos="3240"/>
        </w:tabs>
        <w:ind w:left="3240" w:hanging="360"/>
      </w:pPr>
    </w:lvl>
    <w:lvl w:ilvl="5" w:tplc="565438D6">
      <w:start w:val="1"/>
      <w:numFmt w:val="lowerRoman"/>
      <w:lvlText w:val="%6."/>
      <w:lvlJc w:val="right"/>
      <w:pPr>
        <w:tabs>
          <w:tab w:val="num" w:pos="3960"/>
        </w:tabs>
        <w:ind w:left="3960" w:hanging="180"/>
      </w:pPr>
    </w:lvl>
    <w:lvl w:ilvl="6" w:tplc="C76C3560">
      <w:start w:val="1"/>
      <w:numFmt w:val="decimal"/>
      <w:lvlText w:val="%7."/>
      <w:lvlJc w:val="left"/>
      <w:pPr>
        <w:tabs>
          <w:tab w:val="num" w:pos="4680"/>
        </w:tabs>
        <w:ind w:left="4680" w:hanging="360"/>
      </w:pPr>
    </w:lvl>
    <w:lvl w:ilvl="7" w:tplc="F508F28C">
      <w:start w:val="1"/>
      <w:numFmt w:val="lowerLetter"/>
      <w:lvlText w:val="%8."/>
      <w:lvlJc w:val="left"/>
      <w:pPr>
        <w:tabs>
          <w:tab w:val="num" w:pos="5400"/>
        </w:tabs>
        <w:ind w:left="5400" w:hanging="360"/>
      </w:pPr>
    </w:lvl>
    <w:lvl w:ilvl="8" w:tplc="A4A0014E">
      <w:start w:val="1"/>
      <w:numFmt w:val="lowerRoman"/>
      <w:lvlText w:val="%9."/>
      <w:lvlJc w:val="right"/>
      <w:pPr>
        <w:tabs>
          <w:tab w:val="num" w:pos="6120"/>
        </w:tabs>
        <w:ind w:left="6120" w:hanging="180"/>
      </w:pPr>
    </w:lvl>
  </w:abstractNum>
  <w:abstractNum w:abstractNumId="10">
    <w:nsid w:val="5F922A16"/>
    <w:multiLevelType w:val="hybridMultilevel"/>
    <w:tmpl w:val="0D6063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636C6655"/>
    <w:multiLevelType w:val="hybridMultilevel"/>
    <w:tmpl w:val="26AAA760"/>
    <w:lvl w:ilvl="0" w:tplc="790C25D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602FC9"/>
    <w:multiLevelType w:val="hybridMultilevel"/>
    <w:tmpl w:val="E8349C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E5C1E58"/>
    <w:multiLevelType w:val="multilevel"/>
    <w:tmpl w:val="0508635C"/>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703C73D7"/>
    <w:multiLevelType w:val="multilevel"/>
    <w:tmpl w:val="BA04CEF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9"/>
  </w:num>
  <w:num w:numId="2">
    <w:abstractNumId w:val="6"/>
  </w:num>
  <w:num w:numId="3">
    <w:abstractNumId w:val="11"/>
  </w:num>
  <w:num w:numId="4">
    <w:abstractNumId w:val="12"/>
  </w:num>
  <w:num w:numId="5">
    <w:abstractNumId w:val="1"/>
  </w:num>
  <w:num w:numId="6">
    <w:abstractNumId w:val="0"/>
  </w:num>
  <w:num w:numId="7">
    <w:abstractNumId w:val="13"/>
  </w:num>
  <w:num w:numId="8">
    <w:abstractNumId w:val="14"/>
  </w:num>
  <w:num w:numId="9">
    <w:abstractNumId w:val="2"/>
  </w:num>
  <w:num w:numId="10">
    <w:abstractNumId w:val="5"/>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hyphenationZone w:val="425"/>
  <w:doNotHyphenateCaps/>
  <w:drawingGridHorizontalSpacing w:val="100"/>
  <w:drawingGridVerticalSpacing w:val="11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395"/>
    <w:rsid w:val="00001C4D"/>
    <w:rsid w:val="00002390"/>
    <w:rsid w:val="000041D2"/>
    <w:rsid w:val="00004622"/>
    <w:rsid w:val="00004852"/>
    <w:rsid w:val="00004D2E"/>
    <w:rsid w:val="00007794"/>
    <w:rsid w:val="00007F67"/>
    <w:rsid w:val="00010416"/>
    <w:rsid w:val="0001129A"/>
    <w:rsid w:val="00011410"/>
    <w:rsid w:val="00012D2A"/>
    <w:rsid w:val="000131BB"/>
    <w:rsid w:val="00014763"/>
    <w:rsid w:val="00014930"/>
    <w:rsid w:val="0001587B"/>
    <w:rsid w:val="00015CC8"/>
    <w:rsid w:val="00025594"/>
    <w:rsid w:val="0002670B"/>
    <w:rsid w:val="0003040C"/>
    <w:rsid w:val="00034273"/>
    <w:rsid w:val="00037BB3"/>
    <w:rsid w:val="00040BFB"/>
    <w:rsid w:val="00042671"/>
    <w:rsid w:val="00043668"/>
    <w:rsid w:val="000439FB"/>
    <w:rsid w:val="00045E32"/>
    <w:rsid w:val="00046975"/>
    <w:rsid w:val="00047715"/>
    <w:rsid w:val="00051542"/>
    <w:rsid w:val="00053C91"/>
    <w:rsid w:val="000579E2"/>
    <w:rsid w:val="0006002E"/>
    <w:rsid w:val="000603EB"/>
    <w:rsid w:val="00061B94"/>
    <w:rsid w:val="00064C99"/>
    <w:rsid w:val="00065828"/>
    <w:rsid w:val="00065845"/>
    <w:rsid w:val="00065CAB"/>
    <w:rsid w:val="000660AF"/>
    <w:rsid w:val="000661DB"/>
    <w:rsid w:val="00067FC8"/>
    <w:rsid w:val="0007124E"/>
    <w:rsid w:val="0007348C"/>
    <w:rsid w:val="0007481B"/>
    <w:rsid w:val="00074C93"/>
    <w:rsid w:val="00076260"/>
    <w:rsid w:val="00081F54"/>
    <w:rsid w:val="000820A0"/>
    <w:rsid w:val="0008259A"/>
    <w:rsid w:val="00084B8B"/>
    <w:rsid w:val="000900FF"/>
    <w:rsid w:val="0009028F"/>
    <w:rsid w:val="000906E4"/>
    <w:rsid w:val="00096148"/>
    <w:rsid w:val="00096699"/>
    <w:rsid w:val="0009753A"/>
    <w:rsid w:val="000A22F7"/>
    <w:rsid w:val="000A2AAF"/>
    <w:rsid w:val="000B3188"/>
    <w:rsid w:val="000B31EF"/>
    <w:rsid w:val="000B79A4"/>
    <w:rsid w:val="000C0D3E"/>
    <w:rsid w:val="000C1F31"/>
    <w:rsid w:val="000C2774"/>
    <w:rsid w:val="000C3BAD"/>
    <w:rsid w:val="000C48EA"/>
    <w:rsid w:val="000C5A47"/>
    <w:rsid w:val="000D00FE"/>
    <w:rsid w:val="000D0924"/>
    <w:rsid w:val="000D1819"/>
    <w:rsid w:val="000D4000"/>
    <w:rsid w:val="000D45D9"/>
    <w:rsid w:val="000E382A"/>
    <w:rsid w:val="000E3B5E"/>
    <w:rsid w:val="000E564C"/>
    <w:rsid w:val="000E57DB"/>
    <w:rsid w:val="000E5841"/>
    <w:rsid w:val="000E67F8"/>
    <w:rsid w:val="000E6A57"/>
    <w:rsid w:val="000E72AA"/>
    <w:rsid w:val="000E7E26"/>
    <w:rsid w:val="000F057D"/>
    <w:rsid w:val="000F25A2"/>
    <w:rsid w:val="000F48FE"/>
    <w:rsid w:val="0010438C"/>
    <w:rsid w:val="00104C31"/>
    <w:rsid w:val="0010684B"/>
    <w:rsid w:val="00107F6E"/>
    <w:rsid w:val="00110B26"/>
    <w:rsid w:val="00113324"/>
    <w:rsid w:val="001139A3"/>
    <w:rsid w:val="00115333"/>
    <w:rsid w:val="001154A3"/>
    <w:rsid w:val="00117B57"/>
    <w:rsid w:val="00122BE7"/>
    <w:rsid w:val="00123398"/>
    <w:rsid w:val="0012404F"/>
    <w:rsid w:val="00124DCF"/>
    <w:rsid w:val="001256A8"/>
    <w:rsid w:val="001256CA"/>
    <w:rsid w:val="00126615"/>
    <w:rsid w:val="00126B97"/>
    <w:rsid w:val="00127AD6"/>
    <w:rsid w:val="00127F69"/>
    <w:rsid w:val="00130809"/>
    <w:rsid w:val="00131D93"/>
    <w:rsid w:val="00132FAF"/>
    <w:rsid w:val="00133847"/>
    <w:rsid w:val="00134A49"/>
    <w:rsid w:val="001357E9"/>
    <w:rsid w:val="00136ADB"/>
    <w:rsid w:val="00136DB7"/>
    <w:rsid w:val="001377AB"/>
    <w:rsid w:val="00137E5B"/>
    <w:rsid w:val="00140C10"/>
    <w:rsid w:val="001410F1"/>
    <w:rsid w:val="001424E9"/>
    <w:rsid w:val="00142F22"/>
    <w:rsid w:val="00144B00"/>
    <w:rsid w:val="00146FA1"/>
    <w:rsid w:val="00152794"/>
    <w:rsid w:val="00155361"/>
    <w:rsid w:val="0015589D"/>
    <w:rsid w:val="00165021"/>
    <w:rsid w:val="00166D99"/>
    <w:rsid w:val="001700CB"/>
    <w:rsid w:val="001707F7"/>
    <w:rsid w:val="00171FA7"/>
    <w:rsid w:val="00172009"/>
    <w:rsid w:val="00175BF1"/>
    <w:rsid w:val="00181423"/>
    <w:rsid w:val="00182234"/>
    <w:rsid w:val="0018264D"/>
    <w:rsid w:val="001846FB"/>
    <w:rsid w:val="001851CD"/>
    <w:rsid w:val="00185DCF"/>
    <w:rsid w:val="00190550"/>
    <w:rsid w:val="00192341"/>
    <w:rsid w:val="001934EE"/>
    <w:rsid w:val="001936F4"/>
    <w:rsid w:val="001950A9"/>
    <w:rsid w:val="001954A6"/>
    <w:rsid w:val="001960B7"/>
    <w:rsid w:val="0019610C"/>
    <w:rsid w:val="00196703"/>
    <w:rsid w:val="0019695F"/>
    <w:rsid w:val="001977AB"/>
    <w:rsid w:val="001A4DDC"/>
    <w:rsid w:val="001A5A3E"/>
    <w:rsid w:val="001A70E4"/>
    <w:rsid w:val="001A78FD"/>
    <w:rsid w:val="001B17B2"/>
    <w:rsid w:val="001B7E96"/>
    <w:rsid w:val="001C0373"/>
    <w:rsid w:val="001C2D40"/>
    <w:rsid w:val="001C3212"/>
    <w:rsid w:val="001C4C0B"/>
    <w:rsid w:val="001C6428"/>
    <w:rsid w:val="001C6670"/>
    <w:rsid w:val="001C6953"/>
    <w:rsid w:val="001D15DE"/>
    <w:rsid w:val="001D2FEF"/>
    <w:rsid w:val="001D39B3"/>
    <w:rsid w:val="001D7807"/>
    <w:rsid w:val="001D793A"/>
    <w:rsid w:val="001E1132"/>
    <w:rsid w:val="001E12B2"/>
    <w:rsid w:val="001E210B"/>
    <w:rsid w:val="001E4309"/>
    <w:rsid w:val="001E6B5A"/>
    <w:rsid w:val="001F4316"/>
    <w:rsid w:val="00200625"/>
    <w:rsid w:val="00203D07"/>
    <w:rsid w:val="002056A4"/>
    <w:rsid w:val="00205E35"/>
    <w:rsid w:val="00210802"/>
    <w:rsid w:val="0021165B"/>
    <w:rsid w:val="00214ABA"/>
    <w:rsid w:val="00215E1B"/>
    <w:rsid w:val="0021768D"/>
    <w:rsid w:val="0022046C"/>
    <w:rsid w:val="002207D4"/>
    <w:rsid w:val="0022396A"/>
    <w:rsid w:val="00225351"/>
    <w:rsid w:val="002257EF"/>
    <w:rsid w:val="00227578"/>
    <w:rsid w:val="00231D82"/>
    <w:rsid w:val="00232619"/>
    <w:rsid w:val="00233C5B"/>
    <w:rsid w:val="00233D6F"/>
    <w:rsid w:val="00237451"/>
    <w:rsid w:val="00237B62"/>
    <w:rsid w:val="0024170B"/>
    <w:rsid w:val="00243035"/>
    <w:rsid w:val="0024344A"/>
    <w:rsid w:val="00244145"/>
    <w:rsid w:val="00244FF1"/>
    <w:rsid w:val="002468C1"/>
    <w:rsid w:val="00246928"/>
    <w:rsid w:val="00247CE0"/>
    <w:rsid w:val="00252A5E"/>
    <w:rsid w:val="00255754"/>
    <w:rsid w:val="002558B8"/>
    <w:rsid w:val="002617B3"/>
    <w:rsid w:val="00262D00"/>
    <w:rsid w:val="00263276"/>
    <w:rsid w:val="002635D6"/>
    <w:rsid w:val="0026504B"/>
    <w:rsid w:val="002655E1"/>
    <w:rsid w:val="00265C28"/>
    <w:rsid w:val="00265D3A"/>
    <w:rsid w:val="0026716E"/>
    <w:rsid w:val="002700ED"/>
    <w:rsid w:val="002735ED"/>
    <w:rsid w:val="00274A76"/>
    <w:rsid w:val="00274AE1"/>
    <w:rsid w:val="002777F8"/>
    <w:rsid w:val="002811C8"/>
    <w:rsid w:val="0028299A"/>
    <w:rsid w:val="002829FF"/>
    <w:rsid w:val="002835D7"/>
    <w:rsid w:val="00284709"/>
    <w:rsid w:val="00286D76"/>
    <w:rsid w:val="002872D5"/>
    <w:rsid w:val="00292F7C"/>
    <w:rsid w:val="002940EA"/>
    <w:rsid w:val="00295565"/>
    <w:rsid w:val="00295659"/>
    <w:rsid w:val="002A38A7"/>
    <w:rsid w:val="002A39F5"/>
    <w:rsid w:val="002A3E60"/>
    <w:rsid w:val="002A3FF0"/>
    <w:rsid w:val="002A7DC2"/>
    <w:rsid w:val="002B1B3E"/>
    <w:rsid w:val="002B2432"/>
    <w:rsid w:val="002B2A6B"/>
    <w:rsid w:val="002B45FE"/>
    <w:rsid w:val="002B7545"/>
    <w:rsid w:val="002C0193"/>
    <w:rsid w:val="002C1F4B"/>
    <w:rsid w:val="002C620B"/>
    <w:rsid w:val="002C7A8C"/>
    <w:rsid w:val="002C7DC4"/>
    <w:rsid w:val="002D0F9E"/>
    <w:rsid w:val="002D1DD0"/>
    <w:rsid w:val="002D2409"/>
    <w:rsid w:val="002D630A"/>
    <w:rsid w:val="002E0FA0"/>
    <w:rsid w:val="002E0FD0"/>
    <w:rsid w:val="002E4182"/>
    <w:rsid w:val="002E563B"/>
    <w:rsid w:val="002E6B39"/>
    <w:rsid w:val="002F18AE"/>
    <w:rsid w:val="002F1FDE"/>
    <w:rsid w:val="002F3D71"/>
    <w:rsid w:val="002F5BB0"/>
    <w:rsid w:val="002F63EA"/>
    <w:rsid w:val="00303341"/>
    <w:rsid w:val="00304A43"/>
    <w:rsid w:val="00306FD9"/>
    <w:rsid w:val="0030737A"/>
    <w:rsid w:val="00311B75"/>
    <w:rsid w:val="00312E91"/>
    <w:rsid w:val="00312F61"/>
    <w:rsid w:val="00313481"/>
    <w:rsid w:val="003160DC"/>
    <w:rsid w:val="0031791D"/>
    <w:rsid w:val="003223B7"/>
    <w:rsid w:val="003250CA"/>
    <w:rsid w:val="00326724"/>
    <w:rsid w:val="00332676"/>
    <w:rsid w:val="00333351"/>
    <w:rsid w:val="00335BF2"/>
    <w:rsid w:val="00336E69"/>
    <w:rsid w:val="00342C80"/>
    <w:rsid w:val="003430A5"/>
    <w:rsid w:val="0034380D"/>
    <w:rsid w:val="00351795"/>
    <w:rsid w:val="00351D97"/>
    <w:rsid w:val="00352241"/>
    <w:rsid w:val="003542B2"/>
    <w:rsid w:val="0035640B"/>
    <w:rsid w:val="00357358"/>
    <w:rsid w:val="00357A0D"/>
    <w:rsid w:val="00357EEC"/>
    <w:rsid w:val="00361906"/>
    <w:rsid w:val="00362A29"/>
    <w:rsid w:val="00362AE4"/>
    <w:rsid w:val="00364053"/>
    <w:rsid w:val="00371B28"/>
    <w:rsid w:val="00372513"/>
    <w:rsid w:val="00373CF4"/>
    <w:rsid w:val="00376F4E"/>
    <w:rsid w:val="003821F9"/>
    <w:rsid w:val="00384237"/>
    <w:rsid w:val="00387B1B"/>
    <w:rsid w:val="0039098A"/>
    <w:rsid w:val="00391BB5"/>
    <w:rsid w:val="00391DD4"/>
    <w:rsid w:val="003957C4"/>
    <w:rsid w:val="0039600F"/>
    <w:rsid w:val="00396E81"/>
    <w:rsid w:val="00397DE9"/>
    <w:rsid w:val="00397FF5"/>
    <w:rsid w:val="003A0FDB"/>
    <w:rsid w:val="003A144D"/>
    <w:rsid w:val="003A1E00"/>
    <w:rsid w:val="003A2173"/>
    <w:rsid w:val="003A2C56"/>
    <w:rsid w:val="003A2D1F"/>
    <w:rsid w:val="003A6074"/>
    <w:rsid w:val="003B1E2F"/>
    <w:rsid w:val="003B2E68"/>
    <w:rsid w:val="003B414A"/>
    <w:rsid w:val="003B4693"/>
    <w:rsid w:val="003C3A44"/>
    <w:rsid w:val="003C3BC8"/>
    <w:rsid w:val="003C400C"/>
    <w:rsid w:val="003C5063"/>
    <w:rsid w:val="003C50E3"/>
    <w:rsid w:val="003C5426"/>
    <w:rsid w:val="003D08C2"/>
    <w:rsid w:val="003D2781"/>
    <w:rsid w:val="003D482E"/>
    <w:rsid w:val="003D4F11"/>
    <w:rsid w:val="003D5080"/>
    <w:rsid w:val="003D6272"/>
    <w:rsid w:val="003D7E47"/>
    <w:rsid w:val="003E1CBC"/>
    <w:rsid w:val="003E2319"/>
    <w:rsid w:val="003E40EE"/>
    <w:rsid w:val="003E5FA4"/>
    <w:rsid w:val="003E6388"/>
    <w:rsid w:val="003E66C1"/>
    <w:rsid w:val="003E7C93"/>
    <w:rsid w:val="003F0406"/>
    <w:rsid w:val="003F068D"/>
    <w:rsid w:val="003F1DD0"/>
    <w:rsid w:val="003F2699"/>
    <w:rsid w:val="003F3427"/>
    <w:rsid w:val="003F4240"/>
    <w:rsid w:val="003F5467"/>
    <w:rsid w:val="00402C8C"/>
    <w:rsid w:val="004077BF"/>
    <w:rsid w:val="004119F8"/>
    <w:rsid w:val="004162EF"/>
    <w:rsid w:val="00424757"/>
    <w:rsid w:val="004266BC"/>
    <w:rsid w:val="00426EA3"/>
    <w:rsid w:val="0042767C"/>
    <w:rsid w:val="00427B52"/>
    <w:rsid w:val="00427C84"/>
    <w:rsid w:val="004304BA"/>
    <w:rsid w:val="00431188"/>
    <w:rsid w:val="00431944"/>
    <w:rsid w:val="00431D51"/>
    <w:rsid w:val="00432C0B"/>
    <w:rsid w:val="00433742"/>
    <w:rsid w:val="00434912"/>
    <w:rsid w:val="0043504B"/>
    <w:rsid w:val="00435DFF"/>
    <w:rsid w:val="004361BF"/>
    <w:rsid w:val="004379DD"/>
    <w:rsid w:val="00440956"/>
    <w:rsid w:val="00442E51"/>
    <w:rsid w:val="00443B12"/>
    <w:rsid w:val="00445ED3"/>
    <w:rsid w:val="00445F40"/>
    <w:rsid w:val="00446461"/>
    <w:rsid w:val="00451467"/>
    <w:rsid w:val="004518CE"/>
    <w:rsid w:val="00453C0B"/>
    <w:rsid w:val="00460715"/>
    <w:rsid w:val="00461576"/>
    <w:rsid w:val="00463A9F"/>
    <w:rsid w:val="00465236"/>
    <w:rsid w:val="00465807"/>
    <w:rsid w:val="00467CB3"/>
    <w:rsid w:val="0047054D"/>
    <w:rsid w:val="00471C29"/>
    <w:rsid w:val="0047261A"/>
    <w:rsid w:val="00473D96"/>
    <w:rsid w:val="00474674"/>
    <w:rsid w:val="00475C65"/>
    <w:rsid w:val="004768FE"/>
    <w:rsid w:val="004778DE"/>
    <w:rsid w:val="00477F69"/>
    <w:rsid w:val="00483A12"/>
    <w:rsid w:val="00486197"/>
    <w:rsid w:val="00490517"/>
    <w:rsid w:val="00490CC0"/>
    <w:rsid w:val="004935B2"/>
    <w:rsid w:val="00496782"/>
    <w:rsid w:val="00496AC6"/>
    <w:rsid w:val="00496AD6"/>
    <w:rsid w:val="004A0256"/>
    <w:rsid w:val="004A1312"/>
    <w:rsid w:val="004A610A"/>
    <w:rsid w:val="004B05E9"/>
    <w:rsid w:val="004B20DC"/>
    <w:rsid w:val="004C207A"/>
    <w:rsid w:val="004C2FB1"/>
    <w:rsid w:val="004C5D05"/>
    <w:rsid w:val="004C6B44"/>
    <w:rsid w:val="004C6E04"/>
    <w:rsid w:val="004D1C1D"/>
    <w:rsid w:val="004D24FE"/>
    <w:rsid w:val="004D48D2"/>
    <w:rsid w:val="004D6BD1"/>
    <w:rsid w:val="004D6C70"/>
    <w:rsid w:val="004E1287"/>
    <w:rsid w:val="004E39AB"/>
    <w:rsid w:val="004E439C"/>
    <w:rsid w:val="004E4570"/>
    <w:rsid w:val="004E4AAA"/>
    <w:rsid w:val="004E6757"/>
    <w:rsid w:val="004F03DF"/>
    <w:rsid w:val="004F0FCA"/>
    <w:rsid w:val="004F1FA4"/>
    <w:rsid w:val="004F247C"/>
    <w:rsid w:val="004F3E73"/>
    <w:rsid w:val="004F5D3B"/>
    <w:rsid w:val="00500471"/>
    <w:rsid w:val="005012AD"/>
    <w:rsid w:val="00501911"/>
    <w:rsid w:val="00502389"/>
    <w:rsid w:val="00503084"/>
    <w:rsid w:val="00503BDB"/>
    <w:rsid w:val="00505847"/>
    <w:rsid w:val="0051130D"/>
    <w:rsid w:val="0051156B"/>
    <w:rsid w:val="00511989"/>
    <w:rsid w:val="00515137"/>
    <w:rsid w:val="0051564F"/>
    <w:rsid w:val="00520E8E"/>
    <w:rsid w:val="005241DA"/>
    <w:rsid w:val="00524ADB"/>
    <w:rsid w:val="0053743C"/>
    <w:rsid w:val="00540AAB"/>
    <w:rsid w:val="00543E04"/>
    <w:rsid w:val="005454E8"/>
    <w:rsid w:val="00545A20"/>
    <w:rsid w:val="00547161"/>
    <w:rsid w:val="0055061D"/>
    <w:rsid w:val="005521C5"/>
    <w:rsid w:val="00552BBF"/>
    <w:rsid w:val="0055380E"/>
    <w:rsid w:val="005550E6"/>
    <w:rsid w:val="00556ED9"/>
    <w:rsid w:val="005573AB"/>
    <w:rsid w:val="00560293"/>
    <w:rsid w:val="00561AE8"/>
    <w:rsid w:val="00564AEB"/>
    <w:rsid w:val="00564C05"/>
    <w:rsid w:val="00564DBA"/>
    <w:rsid w:val="00565871"/>
    <w:rsid w:val="005658F7"/>
    <w:rsid w:val="00567ED9"/>
    <w:rsid w:val="00570214"/>
    <w:rsid w:val="0057152C"/>
    <w:rsid w:val="0057159D"/>
    <w:rsid w:val="00573231"/>
    <w:rsid w:val="00574559"/>
    <w:rsid w:val="00577224"/>
    <w:rsid w:val="00581674"/>
    <w:rsid w:val="0058169B"/>
    <w:rsid w:val="00584B27"/>
    <w:rsid w:val="00584F79"/>
    <w:rsid w:val="0058615E"/>
    <w:rsid w:val="00586C54"/>
    <w:rsid w:val="005906E5"/>
    <w:rsid w:val="00590E6F"/>
    <w:rsid w:val="00590EB2"/>
    <w:rsid w:val="00592F94"/>
    <w:rsid w:val="00593E2A"/>
    <w:rsid w:val="00597139"/>
    <w:rsid w:val="005A0D43"/>
    <w:rsid w:val="005A12A9"/>
    <w:rsid w:val="005A2894"/>
    <w:rsid w:val="005A3F19"/>
    <w:rsid w:val="005A6674"/>
    <w:rsid w:val="005B0716"/>
    <w:rsid w:val="005B3FA2"/>
    <w:rsid w:val="005B7F66"/>
    <w:rsid w:val="005C05CB"/>
    <w:rsid w:val="005C610F"/>
    <w:rsid w:val="005C62B2"/>
    <w:rsid w:val="005C71CC"/>
    <w:rsid w:val="005C721C"/>
    <w:rsid w:val="005C7D45"/>
    <w:rsid w:val="005D0D51"/>
    <w:rsid w:val="005D10BC"/>
    <w:rsid w:val="005D1294"/>
    <w:rsid w:val="005D174E"/>
    <w:rsid w:val="005D1769"/>
    <w:rsid w:val="005D3482"/>
    <w:rsid w:val="005D37F3"/>
    <w:rsid w:val="005D3CD0"/>
    <w:rsid w:val="005D458C"/>
    <w:rsid w:val="005D5662"/>
    <w:rsid w:val="005D5C28"/>
    <w:rsid w:val="005E1A3D"/>
    <w:rsid w:val="005E28DD"/>
    <w:rsid w:val="005E2FF1"/>
    <w:rsid w:val="005E6911"/>
    <w:rsid w:val="005E7D78"/>
    <w:rsid w:val="005F0284"/>
    <w:rsid w:val="005F2DB6"/>
    <w:rsid w:val="005F48BF"/>
    <w:rsid w:val="005F4CA4"/>
    <w:rsid w:val="005F515E"/>
    <w:rsid w:val="005F6EB8"/>
    <w:rsid w:val="005F780B"/>
    <w:rsid w:val="006005D7"/>
    <w:rsid w:val="00600AE0"/>
    <w:rsid w:val="00601DC6"/>
    <w:rsid w:val="0060211C"/>
    <w:rsid w:val="00602309"/>
    <w:rsid w:val="00602BBE"/>
    <w:rsid w:val="00605E69"/>
    <w:rsid w:val="00606AEF"/>
    <w:rsid w:val="006076AD"/>
    <w:rsid w:val="00614082"/>
    <w:rsid w:val="006154C2"/>
    <w:rsid w:val="006164DD"/>
    <w:rsid w:val="00617BC3"/>
    <w:rsid w:val="00620E31"/>
    <w:rsid w:val="00624E4B"/>
    <w:rsid w:val="00624FC5"/>
    <w:rsid w:val="006266AC"/>
    <w:rsid w:val="00627C28"/>
    <w:rsid w:val="00631378"/>
    <w:rsid w:val="00631C15"/>
    <w:rsid w:val="00632385"/>
    <w:rsid w:val="00633543"/>
    <w:rsid w:val="006339CE"/>
    <w:rsid w:val="006358C3"/>
    <w:rsid w:val="00637600"/>
    <w:rsid w:val="00637B11"/>
    <w:rsid w:val="00637D26"/>
    <w:rsid w:val="00637F82"/>
    <w:rsid w:val="00640801"/>
    <w:rsid w:val="0064109C"/>
    <w:rsid w:val="00643C66"/>
    <w:rsid w:val="00644243"/>
    <w:rsid w:val="00650097"/>
    <w:rsid w:val="00650A71"/>
    <w:rsid w:val="00650ADB"/>
    <w:rsid w:val="00652383"/>
    <w:rsid w:val="00652B51"/>
    <w:rsid w:val="00653ED8"/>
    <w:rsid w:val="006544C0"/>
    <w:rsid w:val="00657BAE"/>
    <w:rsid w:val="00660349"/>
    <w:rsid w:val="006610DA"/>
    <w:rsid w:val="00661D13"/>
    <w:rsid w:val="00662A8D"/>
    <w:rsid w:val="00662B0B"/>
    <w:rsid w:val="00663F04"/>
    <w:rsid w:val="00664116"/>
    <w:rsid w:val="006644FA"/>
    <w:rsid w:val="00664891"/>
    <w:rsid w:val="00667860"/>
    <w:rsid w:val="00667E7C"/>
    <w:rsid w:val="006741E1"/>
    <w:rsid w:val="00675C2C"/>
    <w:rsid w:val="00680D23"/>
    <w:rsid w:val="006826F7"/>
    <w:rsid w:val="006848E5"/>
    <w:rsid w:val="00684A3F"/>
    <w:rsid w:val="0068599A"/>
    <w:rsid w:val="00686E9D"/>
    <w:rsid w:val="00690A17"/>
    <w:rsid w:val="00691F7B"/>
    <w:rsid w:val="00692F36"/>
    <w:rsid w:val="00693C65"/>
    <w:rsid w:val="0069428F"/>
    <w:rsid w:val="00697783"/>
    <w:rsid w:val="006A021E"/>
    <w:rsid w:val="006A041C"/>
    <w:rsid w:val="006A089C"/>
    <w:rsid w:val="006A1343"/>
    <w:rsid w:val="006A27A9"/>
    <w:rsid w:val="006A2F41"/>
    <w:rsid w:val="006A4139"/>
    <w:rsid w:val="006A47C3"/>
    <w:rsid w:val="006A569E"/>
    <w:rsid w:val="006A6AE1"/>
    <w:rsid w:val="006A7182"/>
    <w:rsid w:val="006B0F5A"/>
    <w:rsid w:val="006B2B70"/>
    <w:rsid w:val="006B2CF8"/>
    <w:rsid w:val="006B2D81"/>
    <w:rsid w:val="006C00A5"/>
    <w:rsid w:val="006C0586"/>
    <w:rsid w:val="006C2118"/>
    <w:rsid w:val="006C2317"/>
    <w:rsid w:val="006C4D8E"/>
    <w:rsid w:val="006C5B87"/>
    <w:rsid w:val="006C653B"/>
    <w:rsid w:val="006D4DDB"/>
    <w:rsid w:val="006E00ED"/>
    <w:rsid w:val="006E1ECB"/>
    <w:rsid w:val="006E3624"/>
    <w:rsid w:val="006E3816"/>
    <w:rsid w:val="006E3FEA"/>
    <w:rsid w:val="006E63A5"/>
    <w:rsid w:val="006E6C45"/>
    <w:rsid w:val="006F32DE"/>
    <w:rsid w:val="006F499D"/>
    <w:rsid w:val="006F4EA6"/>
    <w:rsid w:val="0070153B"/>
    <w:rsid w:val="007017C1"/>
    <w:rsid w:val="00705B19"/>
    <w:rsid w:val="007064D0"/>
    <w:rsid w:val="00706616"/>
    <w:rsid w:val="00710F74"/>
    <w:rsid w:val="0071294F"/>
    <w:rsid w:val="00712B0E"/>
    <w:rsid w:val="0071663D"/>
    <w:rsid w:val="007167D1"/>
    <w:rsid w:val="00716F4E"/>
    <w:rsid w:val="0071771C"/>
    <w:rsid w:val="007203D6"/>
    <w:rsid w:val="007212BD"/>
    <w:rsid w:val="00722375"/>
    <w:rsid w:val="0072658E"/>
    <w:rsid w:val="00726693"/>
    <w:rsid w:val="00726BD9"/>
    <w:rsid w:val="00726F61"/>
    <w:rsid w:val="00730614"/>
    <w:rsid w:val="00733867"/>
    <w:rsid w:val="00733EB8"/>
    <w:rsid w:val="00735001"/>
    <w:rsid w:val="00736C05"/>
    <w:rsid w:val="00737847"/>
    <w:rsid w:val="00742432"/>
    <w:rsid w:val="007425C0"/>
    <w:rsid w:val="0074616C"/>
    <w:rsid w:val="00746369"/>
    <w:rsid w:val="00746DB6"/>
    <w:rsid w:val="007512B9"/>
    <w:rsid w:val="0075211B"/>
    <w:rsid w:val="00752F28"/>
    <w:rsid w:val="0075328B"/>
    <w:rsid w:val="007537D3"/>
    <w:rsid w:val="00754C78"/>
    <w:rsid w:val="00754CBD"/>
    <w:rsid w:val="00756F73"/>
    <w:rsid w:val="007574EB"/>
    <w:rsid w:val="00757F08"/>
    <w:rsid w:val="00760ADD"/>
    <w:rsid w:val="00761335"/>
    <w:rsid w:val="007624A0"/>
    <w:rsid w:val="00762C17"/>
    <w:rsid w:val="007639F2"/>
    <w:rsid w:val="00772A7F"/>
    <w:rsid w:val="007741C0"/>
    <w:rsid w:val="007768DE"/>
    <w:rsid w:val="00780658"/>
    <w:rsid w:val="00783881"/>
    <w:rsid w:val="00783C4F"/>
    <w:rsid w:val="00784042"/>
    <w:rsid w:val="00784ADE"/>
    <w:rsid w:val="0078741A"/>
    <w:rsid w:val="007876A8"/>
    <w:rsid w:val="00790265"/>
    <w:rsid w:val="00790AFB"/>
    <w:rsid w:val="0079238B"/>
    <w:rsid w:val="00793194"/>
    <w:rsid w:val="00794326"/>
    <w:rsid w:val="00794B51"/>
    <w:rsid w:val="007972B1"/>
    <w:rsid w:val="007A1507"/>
    <w:rsid w:val="007A16CB"/>
    <w:rsid w:val="007A1DB5"/>
    <w:rsid w:val="007A5372"/>
    <w:rsid w:val="007A7E86"/>
    <w:rsid w:val="007B23E4"/>
    <w:rsid w:val="007B286C"/>
    <w:rsid w:val="007B675F"/>
    <w:rsid w:val="007B7113"/>
    <w:rsid w:val="007C42EB"/>
    <w:rsid w:val="007C4800"/>
    <w:rsid w:val="007C4A3A"/>
    <w:rsid w:val="007C518E"/>
    <w:rsid w:val="007C57DD"/>
    <w:rsid w:val="007C5B14"/>
    <w:rsid w:val="007D1385"/>
    <w:rsid w:val="007D2F98"/>
    <w:rsid w:val="007D31A8"/>
    <w:rsid w:val="007D3238"/>
    <w:rsid w:val="007D3EE3"/>
    <w:rsid w:val="007D455D"/>
    <w:rsid w:val="007D463A"/>
    <w:rsid w:val="007D664D"/>
    <w:rsid w:val="007D7F18"/>
    <w:rsid w:val="007E07BA"/>
    <w:rsid w:val="007E0DFB"/>
    <w:rsid w:val="007E2453"/>
    <w:rsid w:val="007E2D87"/>
    <w:rsid w:val="007E42AF"/>
    <w:rsid w:val="007E7E69"/>
    <w:rsid w:val="007F033E"/>
    <w:rsid w:val="007F07DA"/>
    <w:rsid w:val="007F5B2A"/>
    <w:rsid w:val="008006D6"/>
    <w:rsid w:val="00802D21"/>
    <w:rsid w:val="0080310A"/>
    <w:rsid w:val="008045ED"/>
    <w:rsid w:val="0080746C"/>
    <w:rsid w:val="00810A5B"/>
    <w:rsid w:val="00810DEB"/>
    <w:rsid w:val="008113DA"/>
    <w:rsid w:val="008122FD"/>
    <w:rsid w:val="008124F4"/>
    <w:rsid w:val="00812E56"/>
    <w:rsid w:val="0081300C"/>
    <w:rsid w:val="00813222"/>
    <w:rsid w:val="008132BA"/>
    <w:rsid w:val="00813BB8"/>
    <w:rsid w:val="008152BE"/>
    <w:rsid w:val="00815599"/>
    <w:rsid w:val="00817C08"/>
    <w:rsid w:val="00824A0A"/>
    <w:rsid w:val="00824AF7"/>
    <w:rsid w:val="00826018"/>
    <w:rsid w:val="00826470"/>
    <w:rsid w:val="00830EAA"/>
    <w:rsid w:val="008328FF"/>
    <w:rsid w:val="00833610"/>
    <w:rsid w:val="008343D0"/>
    <w:rsid w:val="00836C6F"/>
    <w:rsid w:val="008408D6"/>
    <w:rsid w:val="00841714"/>
    <w:rsid w:val="008426F7"/>
    <w:rsid w:val="00842C38"/>
    <w:rsid w:val="00843357"/>
    <w:rsid w:val="00843B66"/>
    <w:rsid w:val="0084429B"/>
    <w:rsid w:val="008460BB"/>
    <w:rsid w:val="008465C0"/>
    <w:rsid w:val="008507C3"/>
    <w:rsid w:val="00853428"/>
    <w:rsid w:val="00854413"/>
    <w:rsid w:val="00854472"/>
    <w:rsid w:val="00860EFF"/>
    <w:rsid w:val="00865DD1"/>
    <w:rsid w:val="0087053D"/>
    <w:rsid w:val="008717EB"/>
    <w:rsid w:val="008721B5"/>
    <w:rsid w:val="0087348B"/>
    <w:rsid w:val="00873E21"/>
    <w:rsid w:val="00874166"/>
    <w:rsid w:val="008741BD"/>
    <w:rsid w:val="00874AF0"/>
    <w:rsid w:val="00875974"/>
    <w:rsid w:val="008759A3"/>
    <w:rsid w:val="00876B85"/>
    <w:rsid w:val="00876CBC"/>
    <w:rsid w:val="00882C3C"/>
    <w:rsid w:val="00883955"/>
    <w:rsid w:val="00884D87"/>
    <w:rsid w:val="00885BFB"/>
    <w:rsid w:val="00885EA6"/>
    <w:rsid w:val="008900CC"/>
    <w:rsid w:val="00890243"/>
    <w:rsid w:val="00890614"/>
    <w:rsid w:val="0089399B"/>
    <w:rsid w:val="00895D87"/>
    <w:rsid w:val="00896D35"/>
    <w:rsid w:val="008A00A5"/>
    <w:rsid w:val="008A10A4"/>
    <w:rsid w:val="008A66C7"/>
    <w:rsid w:val="008A741A"/>
    <w:rsid w:val="008A77BE"/>
    <w:rsid w:val="008B1F4D"/>
    <w:rsid w:val="008B3CEC"/>
    <w:rsid w:val="008B4C44"/>
    <w:rsid w:val="008B6A8C"/>
    <w:rsid w:val="008C0525"/>
    <w:rsid w:val="008C0A7D"/>
    <w:rsid w:val="008C2721"/>
    <w:rsid w:val="008C31F0"/>
    <w:rsid w:val="008C5909"/>
    <w:rsid w:val="008C5AC9"/>
    <w:rsid w:val="008C6E5B"/>
    <w:rsid w:val="008D179F"/>
    <w:rsid w:val="008D5CC6"/>
    <w:rsid w:val="008D7528"/>
    <w:rsid w:val="008E0D1A"/>
    <w:rsid w:val="008E7962"/>
    <w:rsid w:val="008F122C"/>
    <w:rsid w:val="008F2473"/>
    <w:rsid w:val="008F389A"/>
    <w:rsid w:val="008F60A7"/>
    <w:rsid w:val="008F66F6"/>
    <w:rsid w:val="008F6C69"/>
    <w:rsid w:val="00901BE6"/>
    <w:rsid w:val="00904F32"/>
    <w:rsid w:val="009057B9"/>
    <w:rsid w:val="009100E9"/>
    <w:rsid w:val="00910244"/>
    <w:rsid w:val="00910324"/>
    <w:rsid w:val="0091254D"/>
    <w:rsid w:val="009128CD"/>
    <w:rsid w:val="00913095"/>
    <w:rsid w:val="00914274"/>
    <w:rsid w:val="00914726"/>
    <w:rsid w:val="00914997"/>
    <w:rsid w:val="00915906"/>
    <w:rsid w:val="00916F19"/>
    <w:rsid w:val="00917ABD"/>
    <w:rsid w:val="00917F83"/>
    <w:rsid w:val="0092063E"/>
    <w:rsid w:val="00923FC4"/>
    <w:rsid w:val="009251E2"/>
    <w:rsid w:val="0092561A"/>
    <w:rsid w:val="0092597E"/>
    <w:rsid w:val="00931853"/>
    <w:rsid w:val="0093228F"/>
    <w:rsid w:val="00933C3D"/>
    <w:rsid w:val="00934ABD"/>
    <w:rsid w:val="00935079"/>
    <w:rsid w:val="00936FEB"/>
    <w:rsid w:val="00937A43"/>
    <w:rsid w:val="00941A2B"/>
    <w:rsid w:val="00943F4F"/>
    <w:rsid w:val="009471D7"/>
    <w:rsid w:val="009503C0"/>
    <w:rsid w:val="009519EE"/>
    <w:rsid w:val="00951EE7"/>
    <w:rsid w:val="0095673E"/>
    <w:rsid w:val="00957B2E"/>
    <w:rsid w:val="00960678"/>
    <w:rsid w:val="00960D93"/>
    <w:rsid w:val="0096102A"/>
    <w:rsid w:val="009635A7"/>
    <w:rsid w:val="00964461"/>
    <w:rsid w:val="00964585"/>
    <w:rsid w:val="00964BEC"/>
    <w:rsid w:val="009650DF"/>
    <w:rsid w:val="00965E3C"/>
    <w:rsid w:val="009664A8"/>
    <w:rsid w:val="00966923"/>
    <w:rsid w:val="00967317"/>
    <w:rsid w:val="00967846"/>
    <w:rsid w:val="00967D2D"/>
    <w:rsid w:val="00971140"/>
    <w:rsid w:val="009730F9"/>
    <w:rsid w:val="00973306"/>
    <w:rsid w:val="009734BA"/>
    <w:rsid w:val="009747EA"/>
    <w:rsid w:val="00975384"/>
    <w:rsid w:val="00976500"/>
    <w:rsid w:val="009805FD"/>
    <w:rsid w:val="00983CC3"/>
    <w:rsid w:val="009840F2"/>
    <w:rsid w:val="00984685"/>
    <w:rsid w:val="00984963"/>
    <w:rsid w:val="00991D21"/>
    <w:rsid w:val="00993547"/>
    <w:rsid w:val="00993A13"/>
    <w:rsid w:val="00994559"/>
    <w:rsid w:val="00995CB5"/>
    <w:rsid w:val="00996DD5"/>
    <w:rsid w:val="009A00D8"/>
    <w:rsid w:val="009A2410"/>
    <w:rsid w:val="009A3B70"/>
    <w:rsid w:val="009A4033"/>
    <w:rsid w:val="009A69B8"/>
    <w:rsid w:val="009A7549"/>
    <w:rsid w:val="009B0C14"/>
    <w:rsid w:val="009B111E"/>
    <w:rsid w:val="009B1979"/>
    <w:rsid w:val="009B1FBA"/>
    <w:rsid w:val="009B245E"/>
    <w:rsid w:val="009B250C"/>
    <w:rsid w:val="009B4978"/>
    <w:rsid w:val="009B52BA"/>
    <w:rsid w:val="009B58D4"/>
    <w:rsid w:val="009B79A8"/>
    <w:rsid w:val="009C1B8F"/>
    <w:rsid w:val="009C237D"/>
    <w:rsid w:val="009C2CAF"/>
    <w:rsid w:val="009C34AB"/>
    <w:rsid w:val="009C4603"/>
    <w:rsid w:val="009C4749"/>
    <w:rsid w:val="009C486C"/>
    <w:rsid w:val="009C5241"/>
    <w:rsid w:val="009C68C7"/>
    <w:rsid w:val="009C71E5"/>
    <w:rsid w:val="009C7ACB"/>
    <w:rsid w:val="009D2440"/>
    <w:rsid w:val="009D35B7"/>
    <w:rsid w:val="009D48AA"/>
    <w:rsid w:val="009D4B8E"/>
    <w:rsid w:val="009D5A50"/>
    <w:rsid w:val="009E0B45"/>
    <w:rsid w:val="009E0FAB"/>
    <w:rsid w:val="009E19AB"/>
    <w:rsid w:val="009E2D2E"/>
    <w:rsid w:val="009E2F09"/>
    <w:rsid w:val="009E507E"/>
    <w:rsid w:val="009F3FBC"/>
    <w:rsid w:val="009F4546"/>
    <w:rsid w:val="009F4C2E"/>
    <w:rsid w:val="009F5891"/>
    <w:rsid w:val="009F69BE"/>
    <w:rsid w:val="009F767A"/>
    <w:rsid w:val="00A03D7F"/>
    <w:rsid w:val="00A04397"/>
    <w:rsid w:val="00A05089"/>
    <w:rsid w:val="00A11668"/>
    <w:rsid w:val="00A12391"/>
    <w:rsid w:val="00A13D9E"/>
    <w:rsid w:val="00A163BE"/>
    <w:rsid w:val="00A17B0F"/>
    <w:rsid w:val="00A23A28"/>
    <w:rsid w:val="00A24522"/>
    <w:rsid w:val="00A24831"/>
    <w:rsid w:val="00A25441"/>
    <w:rsid w:val="00A323AF"/>
    <w:rsid w:val="00A3250D"/>
    <w:rsid w:val="00A32A39"/>
    <w:rsid w:val="00A33D5B"/>
    <w:rsid w:val="00A34273"/>
    <w:rsid w:val="00A349C3"/>
    <w:rsid w:val="00A353F8"/>
    <w:rsid w:val="00A35F72"/>
    <w:rsid w:val="00A36D32"/>
    <w:rsid w:val="00A374AC"/>
    <w:rsid w:val="00A37898"/>
    <w:rsid w:val="00A40090"/>
    <w:rsid w:val="00A405D8"/>
    <w:rsid w:val="00A40E8B"/>
    <w:rsid w:val="00A42707"/>
    <w:rsid w:val="00A455FD"/>
    <w:rsid w:val="00A45BFD"/>
    <w:rsid w:val="00A50DA3"/>
    <w:rsid w:val="00A52186"/>
    <w:rsid w:val="00A544C4"/>
    <w:rsid w:val="00A54616"/>
    <w:rsid w:val="00A62A16"/>
    <w:rsid w:val="00A6354B"/>
    <w:rsid w:val="00A649B5"/>
    <w:rsid w:val="00A67AFC"/>
    <w:rsid w:val="00A67F32"/>
    <w:rsid w:val="00A706B5"/>
    <w:rsid w:val="00A76DBF"/>
    <w:rsid w:val="00A84BA9"/>
    <w:rsid w:val="00A850D1"/>
    <w:rsid w:val="00A9131D"/>
    <w:rsid w:val="00A93846"/>
    <w:rsid w:val="00A95709"/>
    <w:rsid w:val="00A966FD"/>
    <w:rsid w:val="00A96CCD"/>
    <w:rsid w:val="00A96E02"/>
    <w:rsid w:val="00AA2765"/>
    <w:rsid w:val="00AA351F"/>
    <w:rsid w:val="00AA4082"/>
    <w:rsid w:val="00AA4D50"/>
    <w:rsid w:val="00AA553A"/>
    <w:rsid w:val="00AB0AAD"/>
    <w:rsid w:val="00AB2F6A"/>
    <w:rsid w:val="00AB3418"/>
    <w:rsid w:val="00AB363D"/>
    <w:rsid w:val="00AB3B65"/>
    <w:rsid w:val="00AB4E3B"/>
    <w:rsid w:val="00AB54E3"/>
    <w:rsid w:val="00AB59E4"/>
    <w:rsid w:val="00AB5D9D"/>
    <w:rsid w:val="00AB6016"/>
    <w:rsid w:val="00AC10C4"/>
    <w:rsid w:val="00AC471D"/>
    <w:rsid w:val="00AC4E4C"/>
    <w:rsid w:val="00AC51E1"/>
    <w:rsid w:val="00AC620A"/>
    <w:rsid w:val="00AC725C"/>
    <w:rsid w:val="00AC7E35"/>
    <w:rsid w:val="00AD20E3"/>
    <w:rsid w:val="00AD44A6"/>
    <w:rsid w:val="00AD59FD"/>
    <w:rsid w:val="00AE0738"/>
    <w:rsid w:val="00AE19CB"/>
    <w:rsid w:val="00AE2E9F"/>
    <w:rsid w:val="00AE2F90"/>
    <w:rsid w:val="00AE3157"/>
    <w:rsid w:val="00AE3EB3"/>
    <w:rsid w:val="00AE6053"/>
    <w:rsid w:val="00AE71F5"/>
    <w:rsid w:val="00AE731E"/>
    <w:rsid w:val="00AE7ED6"/>
    <w:rsid w:val="00AF0C46"/>
    <w:rsid w:val="00AF1E90"/>
    <w:rsid w:val="00AF3695"/>
    <w:rsid w:val="00AF5472"/>
    <w:rsid w:val="00AF624D"/>
    <w:rsid w:val="00AF701A"/>
    <w:rsid w:val="00B01D69"/>
    <w:rsid w:val="00B03844"/>
    <w:rsid w:val="00B0657F"/>
    <w:rsid w:val="00B10354"/>
    <w:rsid w:val="00B13928"/>
    <w:rsid w:val="00B1616F"/>
    <w:rsid w:val="00B1618D"/>
    <w:rsid w:val="00B16642"/>
    <w:rsid w:val="00B17D71"/>
    <w:rsid w:val="00B206AF"/>
    <w:rsid w:val="00B21FB5"/>
    <w:rsid w:val="00B22C06"/>
    <w:rsid w:val="00B23640"/>
    <w:rsid w:val="00B245A2"/>
    <w:rsid w:val="00B258EA"/>
    <w:rsid w:val="00B27235"/>
    <w:rsid w:val="00B31E60"/>
    <w:rsid w:val="00B3210E"/>
    <w:rsid w:val="00B32774"/>
    <w:rsid w:val="00B32C2F"/>
    <w:rsid w:val="00B3531D"/>
    <w:rsid w:val="00B35E84"/>
    <w:rsid w:val="00B37B99"/>
    <w:rsid w:val="00B424CB"/>
    <w:rsid w:val="00B42CBF"/>
    <w:rsid w:val="00B4311A"/>
    <w:rsid w:val="00B43654"/>
    <w:rsid w:val="00B441CE"/>
    <w:rsid w:val="00B44F1D"/>
    <w:rsid w:val="00B46E02"/>
    <w:rsid w:val="00B474F3"/>
    <w:rsid w:val="00B55749"/>
    <w:rsid w:val="00B564A4"/>
    <w:rsid w:val="00B56586"/>
    <w:rsid w:val="00B5683A"/>
    <w:rsid w:val="00B56F20"/>
    <w:rsid w:val="00B60099"/>
    <w:rsid w:val="00B60323"/>
    <w:rsid w:val="00B62457"/>
    <w:rsid w:val="00B62A23"/>
    <w:rsid w:val="00B63C93"/>
    <w:rsid w:val="00B63C9E"/>
    <w:rsid w:val="00B678B4"/>
    <w:rsid w:val="00B67A4C"/>
    <w:rsid w:val="00B67BEC"/>
    <w:rsid w:val="00B70122"/>
    <w:rsid w:val="00B7018A"/>
    <w:rsid w:val="00B71381"/>
    <w:rsid w:val="00B71A89"/>
    <w:rsid w:val="00B72636"/>
    <w:rsid w:val="00B73AB4"/>
    <w:rsid w:val="00B73D7D"/>
    <w:rsid w:val="00B753A2"/>
    <w:rsid w:val="00B80D1D"/>
    <w:rsid w:val="00B81CB4"/>
    <w:rsid w:val="00B86BC6"/>
    <w:rsid w:val="00B91EDC"/>
    <w:rsid w:val="00B92539"/>
    <w:rsid w:val="00B93FD6"/>
    <w:rsid w:val="00B94367"/>
    <w:rsid w:val="00B94A87"/>
    <w:rsid w:val="00B9719E"/>
    <w:rsid w:val="00BA3F9A"/>
    <w:rsid w:val="00BA5B20"/>
    <w:rsid w:val="00BA62EC"/>
    <w:rsid w:val="00BA636C"/>
    <w:rsid w:val="00BA7B55"/>
    <w:rsid w:val="00BB124E"/>
    <w:rsid w:val="00BB343B"/>
    <w:rsid w:val="00BB724A"/>
    <w:rsid w:val="00BC1BAC"/>
    <w:rsid w:val="00BC1CB9"/>
    <w:rsid w:val="00BC1D35"/>
    <w:rsid w:val="00BC684A"/>
    <w:rsid w:val="00BC751D"/>
    <w:rsid w:val="00BC75C2"/>
    <w:rsid w:val="00BC7810"/>
    <w:rsid w:val="00BD1242"/>
    <w:rsid w:val="00BD56D8"/>
    <w:rsid w:val="00BD724C"/>
    <w:rsid w:val="00BE33AE"/>
    <w:rsid w:val="00BE34A7"/>
    <w:rsid w:val="00BE4752"/>
    <w:rsid w:val="00BE4AED"/>
    <w:rsid w:val="00BE4F09"/>
    <w:rsid w:val="00BE5F93"/>
    <w:rsid w:val="00BE678D"/>
    <w:rsid w:val="00BE6BF8"/>
    <w:rsid w:val="00BE7354"/>
    <w:rsid w:val="00BE7ED4"/>
    <w:rsid w:val="00BF0CBE"/>
    <w:rsid w:val="00BF0D6E"/>
    <w:rsid w:val="00BF2806"/>
    <w:rsid w:val="00BF33BE"/>
    <w:rsid w:val="00BF395D"/>
    <w:rsid w:val="00BF57CE"/>
    <w:rsid w:val="00BF6491"/>
    <w:rsid w:val="00BF6C78"/>
    <w:rsid w:val="00BF7D8D"/>
    <w:rsid w:val="00C001B0"/>
    <w:rsid w:val="00C005C7"/>
    <w:rsid w:val="00C00DB4"/>
    <w:rsid w:val="00C00E72"/>
    <w:rsid w:val="00C067E3"/>
    <w:rsid w:val="00C06B28"/>
    <w:rsid w:val="00C108D8"/>
    <w:rsid w:val="00C1155D"/>
    <w:rsid w:val="00C13C01"/>
    <w:rsid w:val="00C141B8"/>
    <w:rsid w:val="00C14B30"/>
    <w:rsid w:val="00C1693E"/>
    <w:rsid w:val="00C1757A"/>
    <w:rsid w:val="00C21078"/>
    <w:rsid w:val="00C22AA0"/>
    <w:rsid w:val="00C259D6"/>
    <w:rsid w:val="00C26D72"/>
    <w:rsid w:val="00C31DB1"/>
    <w:rsid w:val="00C323CE"/>
    <w:rsid w:val="00C32A4A"/>
    <w:rsid w:val="00C34087"/>
    <w:rsid w:val="00C3610B"/>
    <w:rsid w:val="00C36C9C"/>
    <w:rsid w:val="00C378D2"/>
    <w:rsid w:val="00C4042A"/>
    <w:rsid w:val="00C41AC4"/>
    <w:rsid w:val="00C42DD7"/>
    <w:rsid w:val="00C4325C"/>
    <w:rsid w:val="00C4398A"/>
    <w:rsid w:val="00C43FC0"/>
    <w:rsid w:val="00C46206"/>
    <w:rsid w:val="00C521CE"/>
    <w:rsid w:val="00C5568A"/>
    <w:rsid w:val="00C56109"/>
    <w:rsid w:val="00C572F9"/>
    <w:rsid w:val="00C575AD"/>
    <w:rsid w:val="00C61C8A"/>
    <w:rsid w:val="00C62FEA"/>
    <w:rsid w:val="00C653D8"/>
    <w:rsid w:val="00C65A28"/>
    <w:rsid w:val="00C67090"/>
    <w:rsid w:val="00C67661"/>
    <w:rsid w:val="00C70637"/>
    <w:rsid w:val="00C7081A"/>
    <w:rsid w:val="00C72671"/>
    <w:rsid w:val="00C74B53"/>
    <w:rsid w:val="00C82774"/>
    <w:rsid w:val="00C8483C"/>
    <w:rsid w:val="00C871A5"/>
    <w:rsid w:val="00C87699"/>
    <w:rsid w:val="00C901FE"/>
    <w:rsid w:val="00C91334"/>
    <w:rsid w:val="00C9732A"/>
    <w:rsid w:val="00CA04CA"/>
    <w:rsid w:val="00CA1FFD"/>
    <w:rsid w:val="00CA2417"/>
    <w:rsid w:val="00CA2F19"/>
    <w:rsid w:val="00CA30ED"/>
    <w:rsid w:val="00CA35D8"/>
    <w:rsid w:val="00CA37A6"/>
    <w:rsid w:val="00CA44B0"/>
    <w:rsid w:val="00CA46A5"/>
    <w:rsid w:val="00CA5A7D"/>
    <w:rsid w:val="00CA5BB1"/>
    <w:rsid w:val="00CA6640"/>
    <w:rsid w:val="00CA6F21"/>
    <w:rsid w:val="00CA7847"/>
    <w:rsid w:val="00CA7CD6"/>
    <w:rsid w:val="00CA7FC9"/>
    <w:rsid w:val="00CB0EAF"/>
    <w:rsid w:val="00CB33F8"/>
    <w:rsid w:val="00CB5908"/>
    <w:rsid w:val="00CB66FC"/>
    <w:rsid w:val="00CB7BB4"/>
    <w:rsid w:val="00CC0DD3"/>
    <w:rsid w:val="00CC1437"/>
    <w:rsid w:val="00CC1EBD"/>
    <w:rsid w:val="00CC2D75"/>
    <w:rsid w:val="00CC4374"/>
    <w:rsid w:val="00CC60A6"/>
    <w:rsid w:val="00CC7DCD"/>
    <w:rsid w:val="00CD2CF9"/>
    <w:rsid w:val="00CD395E"/>
    <w:rsid w:val="00CD4148"/>
    <w:rsid w:val="00CD5DE1"/>
    <w:rsid w:val="00CD6C04"/>
    <w:rsid w:val="00CE018C"/>
    <w:rsid w:val="00CE104A"/>
    <w:rsid w:val="00CE3329"/>
    <w:rsid w:val="00CE519D"/>
    <w:rsid w:val="00CE5F44"/>
    <w:rsid w:val="00CE62F3"/>
    <w:rsid w:val="00CF1AB5"/>
    <w:rsid w:val="00CF3776"/>
    <w:rsid w:val="00CF3E07"/>
    <w:rsid w:val="00D000A1"/>
    <w:rsid w:val="00D0018F"/>
    <w:rsid w:val="00D02CF8"/>
    <w:rsid w:val="00D066FF"/>
    <w:rsid w:val="00D06BAC"/>
    <w:rsid w:val="00D11196"/>
    <w:rsid w:val="00D122C4"/>
    <w:rsid w:val="00D141CA"/>
    <w:rsid w:val="00D147B4"/>
    <w:rsid w:val="00D14C52"/>
    <w:rsid w:val="00D151C1"/>
    <w:rsid w:val="00D15DB3"/>
    <w:rsid w:val="00D16B20"/>
    <w:rsid w:val="00D307D4"/>
    <w:rsid w:val="00D31D28"/>
    <w:rsid w:val="00D3266E"/>
    <w:rsid w:val="00D35255"/>
    <w:rsid w:val="00D358BB"/>
    <w:rsid w:val="00D4032A"/>
    <w:rsid w:val="00D4153F"/>
    <w:rsid w:val="00D416A2"/>
    <w:rsid w:val="00D42444"/>
    <w:rsid w:val="00D446F1"/>
    <w:rsid w:val="00D44ED0"/>
    <w:rsid w:val="00D46073"/>
    <w:rsid w:val="00D46DEC"/>
    <w:rsid w:val="00D47B63"/>
    <w:rsid w:val="00D47BE2"/>
    <w:rsid w:val="00D50523"/>
    <w:rsid w:val="00D520E6"/>
    <w:rsid w:val="00D53ACD"/>
    <w:rsid w:val="00D56D6B"/>
    <w:rsid w:val="00D56E3F"/>
    <w:rsid w:val="00D5783B"/>
    <w:rsid w:val="00D6002E"/>
    <w:rsid w:val="00D61742"/>
    <w:rsid w:val="00D63A39"/>
    <w:rsid w:val="00D63ED7"/>
    <w:rsid w:val="00D661F4"/>
    <w:rsid w:val="00D67313"/>
    <w:rsid w:val="00D713C5"/>
    <w:rsid w:val="00D71C58"/>
    <w:rsid w:val="00D72467"/>
    <w:rsid w:val="00D741B3"/>
    <w:rsid w:val="00D746EE"/>
    <w:rsid w:val="00D75F53"/>
    <w:rsid w:val="00D7604D"/>
    <w:rsid w:val="00D76220"/>
    <w:rsid w:val="00D76AE3"/>
    <w:rsid w:val="00D806DA"/>
    <w:rsid w:val="00D821A7"/>
    <w:rsid w:val="00D82506"/>
    <w:rsid w:val="00D82D8B"/>
    <w:rsid w:val="00D83FDB"/>
    <w:rsid w:val="00D8416A"/>
    <w:rsid w:val="00D845D5"/>
    <w:rsid w:val="00D850E1"/>
    <w:rsid w:val="00D91512"/>
    <w:rsid w:val="00D92B43"/>
    <w:rsid w:val="00DA64AC"/>
    <w:rsid w:val="00DA6917"/>
    <w:rsid w:val="00DA7451"/>
    <w:rsid w:val="00DB04F3"/>
    <w:rsid w:val="00DB22CE"/>
    <w:rsid w:val="00DB2B89"/>
    <w:rsid w:val="00DB30BE"/>
    <w:rsid w:val="00DB3537"/>
    <w:rsid w:val="00DB44EC"/>
    <w:rsid w:val="00DB4AFC"/>
    <w:rsid w:val="00DB6356"/>
    <w:rsid w:val="00DB6A59"/>
    <w:rsid w:val="00DC0499"/>
    <w:rsid w:val="00DC062F"/>
    <w:rsid w:val="00DC2AF4"/>
    <w:rsid w:val="00DC2B8E"/>
    <w:rsid w:val="00DC6D17"/>
    <w:rsid w:val="00DC706E"/>
    <w:rsid w:val="00DD174C"/>
    <w:rsid w:val="00DD5BD1"/>
    <w:rsid w:val="00DD5EB7"/>
    <w:rsid w:val="00DD6E4F"/>
    <w:rsid w:val="00DE010A"/>
    <w:rsid w:val="00DE28BF"/>
    <w:rsid w:val="00DE2A5F"/>
    <w:rsid w:val="00DE3355"/>
    <w:rsid w:val="00DE39EC"/>
    <w:rsid w:val="00DE3F5B"/>
    <w:rsid w:val="00DE5140"/>
    <w:rsid w:val="00DE695B"/>
    <w:rsid w:val="00DE7B93"/>
    <w:rsid w:val="00DF499B"/>
    <w:rsid w:val="00DF5163"/>
    <w:rsid w:val="00DF5BFD"/>
    <w:rsid w:val="00DF68BB"/>
    <w:rsid w:val="00DF728F"/>
    <w:rsid w:val="00E016D7"/>
    <w:rsid w:val="00E021A4"/>
    <w:rsid w:val="00E0606C"/>
    <w:rsid w:val="00E0611E"/>
    <w:rsid w:val="00E108DC"/>
    <w:rsid w:val="00E12378"/>
    <w:rsid w:val="00E135F9"/>
    <w:rsid w:val="00E15F5D"/>
    <w:rsid w:val="00E17305"/>
    <w:rsid w:val="00E21085"/>
    <w:rsid w:val="00E24807"/>
    <w:rsid w:val="00E31C74"/>
    <w:rsid w:val="00E3588F"/>
    <w:rsid w:val="00E374D1"/>
    <w:rsid w:val="00E42B6E"/>
    <w:rsid w:val="00E42D95"/>
    <w:rsid w:val="00E44469"/>
    <w:rsid w:val="00E46CF5"/>
    <w:rsid w:val="00E51FD6"/>
    <w:rsid w:val="00E52CFE"/>
    <w:rsid w:val="00E553B0"/>
    <w:rsid w:val="00E5584B"/>
    <w:rsid w:val="00E56B79"/>
    <w:rsid w:val="00E604AD"/>
    <w:rsid w:val="00E60909"/>
    <w:rsid w:val="00E610E8"/>
    <w:rsid w:val="00E61148"/>
    <w:rsid w:val="00E6736C"/>
    <w:rsid w:val="00E70014"/>
    <w:rsid w:val="00E70398"/>
    <w:rsid w:val="00E745E6"/>
    <w:rsid w:val="00E74742"/>
    <w:rsid w:val="00E77C1E"/>
    <w:rsid w:val="00E8040A"/>
    <w:rsid w:val="00E81C14"/>
    <w:rsid w:val="00E84462"/>
    <w:rsid w:val="00E84802"/>
    <w:rsid w:val="00E85DEE"/>
    <w:rsid w:val="00E87B68"/>
    <w:rsid w:val="00E90FAF"/>
    <w:rsid w:val="00E916C5"/>
    <w:rsid w:val="00E925E0"/>
    <w:rsid w:val="00E931AB"/>
    <w:rsid w:val="00E93FAD"/>
    <w:rsid w:val="00E968D5"/>
    <w:rsid w:val="00EA058A"/>
    <w:rsid w:val="00EA13B6"/>
    <w:rsid w:val="00EA1BA5"/>
    <w:rsid w:val="00EA36C7"/>
    <w:rsid w:val="00EA48A3"/>
    <w:rsid w:val="00EA4A0A"/>
    <w:rsid w:val="00EB075B"/>
    <w:rsid w:val="00EB0A79"/>
    <w:rsid w:val="00EB0B3E"/>
    <w:rsid w:val="00EB2A3A"/>
    <w:rsid w:val="00EB4416"/>
    <w:rsid w:val="00EB5885"/>
    <w:rsid w:val="00EB68E0"/>
    <w:rsid w:val="00EB6A93"/>
    <w:rsid w:val="00EC07C0"/>
    <w:rsid w:val="00EC1C43"/>
    <w:rsid w:val="00EC1CF5"/>
    <w:rsid w:val="00EC44CB"/>
    <w:rsid w:val="00EC483C"/>
    <w:rsid w:val="00EC4943"/>
    <w:rsid w:val="00EC4F76"/>
    <w:rsid w:val="00EC4FAA"/>
    <w:rsid w:val="00EC738B"/>
    <w:rsid w:val="00ED08D2"/>
    <w:rsid w:val="00ED2344"/>
    <w:rsid w:val="00ED323B"/>
    <w:rsid w:val="00ED32F1"/>
    <w:rsid w:val="00ED3395"/>
    <w:rsid w:val="00ED3A7E"/>
    <w:rsid w:val="00ED4B3E"/>
    <w:rsid w:val="00ED4E22"/>
    <w:rsid w:val="00ED4EAC"/>
    <w:rsid w:val="00ED516E"/>
    <w:rsid w:val="00ED52B8"/>
    <w:rsid w:val="00ED692C"/>
    <w:rsid w:val="00EE12AB"/>
    <w:rsid w:val="00EE2C55"/>
    <w:rsid w:val="00EE2E41"/>
    <w:rsid w:val="00EE47B4"/>
    <w:rsid w:val="00EE541F"/>
    <w:rsid w:val="00EE5889"/>
    <w:rsid w:val="00EE5BE1"/>
    <w:rsid w:val="00EF0046"/>
    <w:rsid w:val="00EF1E01"/>
    <w:rsid w:val="00EF261F"/>
    <w:rsid w:val="00EF28D9"/>
    <w:rsid w:val="00EF3218"/>
    <w:rsid w:val="00EF3817"/>
    <w:rsid w:val="00EF4029"/>
    <w:rsid w:val="00EF4DD7"/>
    <w:rsid w:val="00EF7E6F"/>
    <w:rsid w:val="00F00689"/>
    <w:rsid w:val="00F0084C"/>
    <w:rsid w:val="00F00FF7"/>
    <w:rsid w:val="00F02A9E"/>
    <w:rsid w:val="00F05DC0"/>
    <w:rsid w:val="00F06509"/>
    <w:rsid w:val="00F10370"/>
    <w:rsid w:val="00F126BB"/>
    <w:rsid w:val="00F13FE9"/>
    <w:rsid w:val="00F168A8"/>
    <w:rsid w:val="00F17971"/>
    <w:rsid w:val="00F17CA5"/>
    <w:rsid w:val="00F23E04"/>
    <w:rsid w:val="00F246D0"/>
    <w:rsid w:val="00F25044"/>
    <w:rsid w:val="00F25576"/>
    <w:rsid w:val="00F276CB"/>
    <w:rsid w:val="00F323F4"/>
    <w:rsid w:val="00F32A8B"/>
    <w:rsid w:val="00F32F97"/>
    <w:rsid w:val="00F332EB"/>
    <w:rsid w:val="00F3391C"/>
    <w:rsid w:val="00F34365"/>
    <w:rsid w:val="00F3542C"/>
    <w:rsid w:val="00F37C77"/>
    <w:rsid w:val="00F37D66"/>
    <w:rsid w:val="00F45BAD"/>
    <w:rsid w:val="00F554B3"/>
    <w:rsid w:val="00F61142"/>
    <w:rsid w:val="00F644B4"/>
    <w:rsid w:val="00F6601C"/>
    <w:rsid w:val="00F66E05"/>
    <w:rsid w:val="00F71ADA"/>
    <w:rsid w:val="00F7308A"/>
    <w:rsid w:val="00F73B56"/>
    <w:rsid w:val="00F7464E"/>
    <w:rsid w:val="00F75164"/>
    <w:rsid w:val="00F7613A"/>
    <w:rsid w:val="00F839DA"/>
    <w:rsid w:val="00F86DBA"/>
    <w:rsid w:val="00F90610"/>
    <w:rsid w:val="00F907F9"/>
    <w:rsid w:val="00F9191F"/>
    <w:rsid w:val="00F91F1E"/>
    <w:rsid w:val="00F92F6B"/>
    <w:rsid w:val="00F9600F"/>
    <w:rsid w:val="00F96E06"/>
    <w:rsid w:val="00FA0FBC"/>
    <w:rsid w:val="00FA158F"/>
    <w:rsid w:val="00FA2FF5"/>
    <w:rsid w:val="00FA5CFA"/>
    <w:rsid w:val="00FB0AB0"/>
    <w:rsid w:val="00FB0AEF"/>
    <w:rsid w:val="00FB2567"/>
    <w:rsid w:val="00FB2EE0"/>
    <w:rsid w:val="00FB3203"/>
    <w:rsid w:val="00FB334E"/>
    <w:rsid w:val="00FB3E76"/>
    <w:rsid w:val="00FB411B"/>
    <w:rsid w:val="00FB452B"/>
    <w:rsid w:val="00FB6A34"/>
    <w:rsid w:val="00FB6DA9"/>
    <w:rsid w:val="00FB7603"/>
    <w:rsid w:val="00FC272D"/>
    <w:rsid w:val="00FC325A"/>
    <w:rsid w:val="00FC3A9B"/>
    <w:rsid w:val="00FC5A28"/>
    <w:rsid w:val="00FC7E58"/>
    <w:rsid w:val="00FD1123"/>
    <w:rsid w:val="00FD25A9"/>
    <w:rsid w:val="00FD2819"/>
    <w:rsid w:val="00FD2D48"/>
    <w:rsid w:val="00FD328B"/>
    <w:rsid w:val="00FD67DE"/>
    <w:rsid w:val="00FD6AEB"/>
    <w:rsid w:val="00FE4C89"/>
    <w:rsid w:val="00FE637B"/>
    <w:rsid w:val="00FE73A4"/>
    <w:rsid w:val="00FF369E"/>
    <w:rsid w:val="00FF4C14"/>
    <w:rsid w:val="00FF59FC"/>
    <w:rsid w:val="00FF5B51"/>
    <w:rsid w:val="00FF67DA"/>
    <w:rsid w:val="00FF7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04B"/>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632385"/>
    <w:pPr>
      <w:keepNext/>
      <w:jc w:val="right"/>
      <w:outlineLvl w:val="0"/>
    </w:pPr>
    <w:rPr>
      <w:sz w:val="28"/>
      <w:szCs w:val="28"/>
    </w:rPr>
  </w:style>
  <w:style w:type="paragraph" w:styleId="Heading2">
    <w:name w:val="heading 2"/>
    <w:basedOn w:val="Normal"/>
    <w:next w:val="Normal"/>
    <w:link w:val="Heading2Char"/>
    <w:uiPriority w:val="99"/>
    <w:qFormat/>
    <w:rsid w:val="00632385"/>
    <w:pPr>
      <w:keepNext/>
      <w:ind w:right="-2"/>
      <w:jc w:val="center"/>
      <w:outlineLvl w:val="1"/>
    </w:pPr>
    <w:rPr>
      <w:sz w:val="24"/>
      <w:szCs w:val="24"/>
    </w:rPr>
  </w:style>
  <w:style w:type="paragraph" w:styleId="Heading3">
    <w:name w:val="heading 3"/>
    <w:basedOn w:val="Normal"/>
    <w:next w:val="Normal"/>
    <w:link w:val="Heading3Char"/>
    <w:uiPriority w:val="99"/>
    <w:qFormat/>
    <w:rsid w:val="00632385"/>
    <w:pPr>
      <w:keepNext/>
      <w:ind w:right="-2"/>
      <w:jc w:val="center"/>
      <w:outlineLvl w:val="2"/>
    </w:pPr>
    <w:rPr>
      <w:b/>
      <w:bCs/>
      <w:sz w:val="24"/>
      <w:szCs w:val="24"/>
    </w:rPr>
  </w:style>
  <w:style w:type="paragraph" w:styleId="Heading4">
    <w:name w:val="heading 4"/>
    <w:basedOn w:val="Normal"/>
    <w:next w:val="Normal"/>
    <w:link w:val="Heading4Char"/>
    <w:uiPriority w:val="99"/>
    <w:qFormat/>
    <w:rsid w:val="007D1385"/>
    <w:pPr>
      <w:keepNext/>
      <w:overflowPunct/>
      <w:adjustRightInd/>
      <w:textAlignment w:val="auto"/>
      <w:outlineLvl w:val="3"/>
    </w:pPr>
    <w:rPr>
      <w:position w:val="2"/>
      <w:sz w:val="28"/>
      <w:szCs w:val="28"/>
    </w:rPr>
  </w:style>
  <w:style w:type="paragraph" w:styleId="Heading5">
    <w:name w:val="heading 5"/>
    <w:basedOn w:val="Normal"/>
    <w:next w:val="Normal"/>
    <w:link w:val="Heading5Char"/>
    <w:uiPriority w:val="99"/>
    <w:qFormat/>
    <w:rsid w:val="005454E8"/>
    <w:pPr>
      <w:spacing w:before="240" w:after="60"/>
      <w:outlineLvl w:val="4"/>
    </w:pPr>
    <w:rPr>
      <w:b/>
      <w:bCs/>
      <w:i/>
      <w:iCs/>
      <w:sz w:val="26"/>
      <w:szCs w:val="26"/>
    </w:rPr>
  </w:style>
  <w:style w:type="paragraph" w:styleId="Heading6">
    <w:name w:val="heading 6"/>
    <w:basedOn w:val="Normal"/>
    <w:next w:val="Normal"/>
    <w:link w:val="Heading6Char"/>
    <w:uiPriority w:val="99"/>
    <w:qFormat/>
    <w:rsid w:val="00EF261F"/>
    <w:p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link w:val="Heading7Char"/>
    <w:uiPriority w:val="99"/>
    <w:qFormat/>
    <w:rsid w:val="00DA6917"/>
    <w:pPr>
      <w:overflowPunct/>
      <w:autoSpaceDE/>
      <w:autoSpaceDN/>
      <w:adjustRightInd/>
      <w:spacing w:before="240" w:after="60"/>
      <w:textAlignment w:val="auto"/>
      <w:outlineLvl w:val="6"/>
    </w:pPr>
    <w:rPr>
      <w:sz w:val="24"/>
      <w:szCs w:val="24"/>
    </w:rPr>
  </w:style>
  <w:style w:type="paragraph" w:styleId="Heading8">
    <w:name w:val="heading 8"/>
    <w:basedOn w:val="Normal"/>
    <w:next w:val="Normal"/>
    <w:link w:val="Heading8Char"/>
    <w:uiPriority w:val="99"/>
    <w:qFormat/>
    <w:rsid w:val="003B2E68"/>
    <w:pPr>
      <w:spacing w:before="240" w:after="60"/>
      <w:outlineLvl w:val="7"/>
    </w:pPr>
    <w:rPr>
      <w:i/>
      <w:iCs/>
      <w:sz w:val="24"/>
      <w:szCs w:val="24"/>
    </w:rPr>
  </w:style>
  <w:style w:type="paragraph" w:styleId="Heading9">
    <w:name w:val="heading 9"/>
    <w:basedOn w:val="Normal"/>
    <w:next w:val="Normal"/>
    <w:link w:val="Heading9Char"/>
    <w:uiPriority w:val="99"/>
    <w:qFormat/>
    <w:rsid w:val="008A77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6917"/>
    <w:rPr>
      <w:sz w:val="28"/>
      <w:szCs w:val="28"/>
    </w:rPr>
  </w:style>
  <w:style w:type="character" w:customStyle="1" w:styleId="Heading2Char">
    <w:name w:val="Heading 2 Char"/>
    <w:basedOn w:val="DefaultParagraphFont"/>
    <w:link w:val="Heading2"/>
    <w:uiPriority w:val="99"/>
    <w:locked/>
    <w:rsid w:val="007E42AF"/>
    <w:rPr>
      <w:sz w:val="24"/>
      <w:szCs w:val="24"/>
    </w:rPr>
  </w:style>
  <w:style w:type="character" w:customStyle="1" w:styleId="Heading3Char">
    <w:name w:val="Heading 3 Char"/>
    <w:basedOn w:val="DefaultParagraphFont"/>
    <w:link w:val="Heading3"/>
    <w:uiPriority w:val="99"/>
    <w:locked/>
    <w:rsid w:val="00757F08"/>
    <w:rPr>
      <w:b/>
      <w:bCs/>
      <w:sz w:val="24"/>
      <w:szCs w:val="24"/>
    </w:rPr>
  </w:style>
  <w:style w:type="character" w:customStyle="1" w:styleId="Heading4Char">
    <w:name w:val="Heading 4 Char"/>
    <w:basedOn w:val="DefaultParagraphFont"/>
    <w:link w:val="Heading4"/>
    <w:uiPriority w:val="99"/>
    <w:locked/>
    <w:rsid w:val="00DA6917"/>
    <w:rPr>
      <w:position w:val="2"/>
      <w:sz w:val="28"/>
      <w:szCs w:val="28"/>
    </w:rPr>
  </w:style>
  <w:style w:type="character" w:customStyle="1" w:styleId="Heading5Char">
    <w:name w:val="Heading 5 Char"/>
    <w:basedOn w:val="DefaultParagraphFont"/>
    <w:link w:val="Heading5"/>
    <w:uiPriority w:val="99"/>
    <w:locked/>
    <w:rsid w:val="00757F08"/>
    <w:rPr>
      <w:b/>
      <w:bCs/>
      <w:i/>
      <w:iCs/>
      <w:sz w:val="26"/>
      <w:szCs w:val="26"/>
    </w:rPr>
  </w:style>
  <w:style w:type="character" w:customStyle="1" w:styleId="Heading6Char">
    <w:name w:val="Heading 6 Char"/>
    <w:basedOn w:val="DefaultParagraphFont"/>
    <w:link w:val="Heading6"/>
    <w:uiPriority w:val="99"/>
    <w:locked/>
    <w:rsid w:val="00DA6917"/>
    <w:rPr>
      <w:b/>
      <w:bCs/>
      <w:sz w:val="22"/>
      <w:szCs w:val="22"/>
    </w:rPr>
  </w:style>
  <w:style w:type="character" w:customStyle="1" w:styleId="Heading7Char">
    <w:name w:val="Heading 7 Char"/>
    <w:basedOn w:val="DefaultParagraphFont"/>
    <w:link w:val="Heading7"/>
    <w:uiPriority w:val="99"/>
    <w:locked/>
    <w:rsid w:val="00DA6917"/>
    <w:rPr>
      <w:sz w:val="24"/>
      <w:szCs w:val="24"/>
    </w:rPr>
  </w:style>
  <w:style w:type="character" w:customStyle="1" w:styleId="Heading8Char">
    <w:name w:val="Heading 8 Char"/>
    <w:basedOn w:val="DefaultParagraphFont"/>
    <w:link w:val="Heading8"/>
    <w:uiPriority w:val="99"/>
    <w:locked/>
    <w:rsid w:val="00DA6917"/>
    <w:rPr>
      <w:i/>
      <w:iCs/>
      <w:sz w:val="24"/>
      <w:szCs w:val="24"/>
    </w:rPr>
  </w:style>
  <w:style w:type="character" w:customStyle="1" w:styleId="Heading9Char">
    <w:name w:val="Heading 9 Char"/>
    <w:basedOn w:val="DefaultParagraphFont"/>
    <w:link w:val="Heading9"/>
    <w:uiPriority w:val="99"/>
    <w:locked/>
    <w:rsid w:val="00DA6917"/>
    <w:rPr>
      <w:rFonts w:ascii="Arial" w:hAnsi="Arial" w:cs="Arial"/>
      <w:sz w:val="22"/>
      <w:szCs w:val="22"/>
    </w:rPr>
  </w:style>
  <w:style w:type="paragraph" w:styleId="BodyTextIndent">
    <w:name w:val="Body Text Indent"/>
    <w:basedOn w:val="Normal"/>
    <w:link w:val="BodyTextIndentChar"/>
    <w:uiPriority w:val="99"/>
    <w:rsid w:val="00632385"/>
    <w:pPr>
      <w:ind w:right="-2" w:firstLine="426"/>
      <w:jc w:val="both"/>
    </w:pPr>
    <w:rPr>
      <w:sz w:val="24"/>
      <w:szCs w:val="24"/>
    </w:rPr>
  </w:style>
  <w:style w:type="character" w:customStyle="1" w:styleId="BodyTextIndentChar">
    <w:name w:val="Body Text Indent Char"/>
    <w:basedOn w:val="DefaultParagraphFont"/>
    <w:link w:val="BodyTextIndent"/>
    <w:uiPriority w:val="99"/>
    <w:locked/>
    <w:rsid w:val="00DA6917"/>
    <w:rPr>
      <w:sz w:val="24"/>
      <w:szCs w:val="24"/>
    </w:rPr>
  </w:style>
  <w:style w:type="paragraph" w:styleId="BodyTextIndent2">
    <w:name w:val="Body Text Indent 2"/>
    <w:basedOn w:val="Normal"/>
    <w:link w:val="BodyTextIndent2Char"/>
    <w:uiPriority w:val="99"/>
    <w:rsid w:val="00632385"/>
    <w:pPr>
      <w:ind w:right="-2" w:firstLine="284"/>
      <w:jc w:val="both"/>
    </w:pPr>
    <w:rPr>
      <w:sz w:val="24"/>
      <w:szCs w:val="24"/>
    </w:rPr>
  </w:style>
  <w:style w:type="character" w:customStyle="1" w:styleId="BodyTextIndent2Char">
    <w:name w:val="Body Text Indent 2 Char"/>
    <w:basedOn w:val="DefaultParagraphFont"/>
    <w:link w:val="BodyTextIndent2"/>
    <w:uiPriority w:val="99"/>
    <w:locked/>
    <w:rsid w:val="00DA6917"/>
    <w:rPr>
      <w:sz w:val="24"/>
      <w:szCs w:val="24"/>
    </w:rPr>
  </w:style>
  <w:style w:type="paragraph" w:customStyle="1" w:styleId="a">
    <w:name w:val="Нормальный"/>
    <w:uiPriority w:val="99"/>
    <w:rsid w:val="00632385"/>
    <w:pPr>
      <w:autoSpaceDE w:val="0"/>
      <w:autoSpaceDN w:val="0"/>
      <w:adjustRightInd w:val="0"/>
    </w:pPr>
    <w:rPr>
      <w:sz w:val="20"/>
      <w:szCs w:val="20"/>
    </w:rPr>
  </w:style>
  <w:style w:type="character" w:styleId="PageNumber">
    <w:name w:val="page number"/>
    <w:basedOn w:val="DefaultParagraphFont"/>
    <w:uiPriority w:val="99"/>
    <w:rsid w:val="00632385"/>
  </w:style>
  <w:style w:type="paragraph" w:styleId="BodyTextIndent3">
    <w:name w:val="Body Text Indent 3"/>
    <w:basedOn w:val="Normal"/>
    <w:link w:val="BodyTextIndent3Char"/>
    <w:uiPriority w:val="99"/>
    <w:rsid w:val="00632385"/>
    <w:pPr>
      <w:ind w:right="-2" w:firstLine="567"/>
      <w:jc w:val="both"/>
    </w:pPr>
    <w:rPr>
      <w:sz w:val="24"/>
      <w:szCs w:val="24"/>
    </w:rPr>
  </w:style>
  <w:style w:type="character" w:customStyle="1" w:styleId="BodyTextIndent3Char">
    <w:name w:val="Body Text Indent 3 Char"/>
    <w:basedOn w:val="DefaultParagraphFont"/>
    <w:link w:val="BodyTextIndent3"/>
    <w:uiPriority w:val="99"/>
    <w:locked/>
    <w:rsid w:val="00DA6917"/>
    <w:rPr>
      <w:sz w:val="24"/>
      <w:szCs w:val="24"/>
    </w:rPr>
  </w:style>
  <w:style w:type="table" w:styleId="TableGrid">
    <w:name w:val="Table Grid"/>
    <w:basedOn w:val="TableNormal"/>
    <w:uiPriority w:val="99"/>
    <w:rsid w:val="00064C99"/>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454E8"/>
    <w:pPr>
      <w:widowControl w:val="0"/>
      <w:ind w:firstLine="720"/>
    </w:pPr>
    <w:rPr>
      <w:rFonts w:ascii="Arial" w:hAnsi="Arial" w:cs="Arial"/>
      <w:sz w:val="20"/>
      <w:szCs w:val="20"/>
    </w:rPr>
  </w:style>
  <w:style w:type="character" w:customStyle="1" w:styleId="a0">
    <w:name w:val="Основной шрифт"/>
    <w:uiPriority w:val="99"/>
    <w:rsid w:val="007D1385"/>
  </w:style>
  <w:style w:type="paragraph" w:styleId="Header">
    <w:name w:val="header"/>
    <w:basedOn w:val="Normal"/>
    <w:link w:val="HeaderChar"/>
    <w:uiPriority w:val="99"/>
    <w:rsid w:val="007D1385"/>
    <w:pPr>
      <w:tabs>
        <w:tab w:val="center" w:pos="4536"/>
        <w:tab w:val="right" w:pos="9072"/>
      </w:tabs>
      <w:overflowPunct/>
      <w:adjustRightInd/>
      <w:textAlignment w:val="auto"/>
    </w:pPr>
  </w:style>
  <w:style w:type="character" w:customStyle="1" w:styleId="HeaderChar">
    <w:name w:val="Header Char"/>
    <w:basedOn w:val="DefaultParagraphFont"/>
    <w:link w:val="Header"/>
    <w:uiPriority w:val="99"/>
    <w:locked/>
    <w:rsid w:val="00D47B63"/>
  </w:style>
  <w:style w:type="paragraph" w:styleId="BodyText">
    <w:name w:val="Body Text"/>
    <w:basedOn w:val="Normal"/>
    <w:link w:val="BodyTextChar"/>
    <w:uiPriority w:val="99"/>
    <w:rsid w:val="007D1385"/>
    <w:pPr>
      <w:overflowPunct/>
      <w:autoSpaceDE/>
      <w:autoSpaceDN/>
      <w:adjustRightInd/>
      <w:jc w:val="both"/>
      <w:textAlignment w:val="auto"/>
    </w:pPr>
    <w:rPr>
      <w:sz w:val="26"/>
      <w:szCs w:val="26"/>
    </w:rPr>
  </w:style>
  <w:style w:type="character" w:customStyle="1" w:styleId="BodyTextChar">
    <w:name w:val="Body Text Char"/>
    <w:basedOn w:val="DefaultParagraphFont"/>
    <w:link w:val="BodyText"/>
    <w:uiPriority w:val="99"/>
    <w:locked/>
    <w:rsid w:val="00DA6917"/>
    <w:rPr>
      <w:sz w:val="26"/>
      <w:szCs w:val="26"/>
    </w:rPr>
  </w:style>
  <w:style w:type="paragraph" w:styleId="Title">
    <w:name w:val="Title"/>
    <w:basedOn w:val="Normal"/>
    <w:link w:val="TitleChar"/>
    <w:uiPriority w:val="99"/>
    <w:qFormat/>
    <w:rsid w:val="007D1385"/>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uiPriority w:val="99"/>
    <w:locked/>
    <w:rsid w:val="002207D4"/>
    <w:rPr>
      <w:b/>
      <w:bCs/>
      <w:sz w:val="24"/>
      <w:szCs w:val="24"/>
    </w:rPr>
  </w:style>
  <w:style w:type="paragraph" w:styleId="BodyText2">
    <w:name w:val="Body Text 2"/>
    <w:basedOn w:val="Normal"/>
    <w:link w:val="BodyText2Char"/>
    <w:uiPriority w:val="99"/>
    <w:rsid w:val="007D1385"/>
    <w:pPr>
      <w:framePr w:hSpace="180" w:wrap="auto" w:vAnchor="page" w:hAnchor="page" w:x="1054" w:y="2880"/>
      <w:overflowPunct/>
      <w:autoSpaceDE/>
      <w:autoSpaceDN/>
      <w:adjustRightInd/>
      <w:jc w:val="center"/>
      <w:textAlignment w:val="auto"/>
    </w:pPr>
    <w:rPr>
      <w:b/>
      <w:bCs/>
      <w:color w:val="000000"/>
      <w:sz w:val="18"/>
      <w:szCs w:val="18"/>
    </w:rPr>
  </w:style>
  <w:style w:type="character" w:customStyle="1" w:styleId="BodyText2Char">
    <w:name w:val="Body Text 2 Char"/>
    <w:basedOn w:val="DefaultParagraphFont"/>
    <w:link w:val="BodyText2"/>
    <w:uiPriority w:val="99"/>
    <w:locked/>
    <w:rsid w:val="00DA6917"/>
    <w:rPr>
      <w:b/>
      <w:bCs/>
      <w:color w:val="000000"/>
      <w:sz w:val="18"/>
      <w:szCs w:val="18"/>
    </w:rPr>
  </w:style>
  <w:style w:type="paragraph" w:styleId="Footer">
    <w:name w:val="footer"/>
    <w:basedOn w:val="Normal"/>
    <w:link w:val="FooterChar"/>
    <w:uiPriority w:val="99"/>
    <w:rsid w:val="0010684B"/>
    <w:pPr>
      <w:tabs>
        <w:tab w:val="center" w:pos="4677"/>
        <w:tab w:val="right" w:pos="9355"/>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locked/>
    <w:rsid w:val="00DA6917"/>
    <w:rPr>
      <w:sz w:val="24"/>
      <w:szCs w:val="24"/>
    </w:rPr>
  </w:style>
  <w:style w:type="paragraph" w:styleId="DocumentMap">
    <w:name w:val="Document Map"/>
    <w:basedOn w:val="Normal"/>
    <w:link w:val="DocumentMapChar"/>
    <w:uiPriority w:val="99"/>
    <w:semiHidden/>
    <w:rsid w:val="004A610A"/>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DA6917"/>
    <w:rPr>
      <w:rFonts w:ascii="Tahoma" w:hAnsi="Tahoma" w:cs="Tahoma"/>
      <w:shd w:val="clear" w:color="auto" w:fill="000080"/>
    </w:rPr>
  </w:style>
  <w:style w:type="paragraph" w:customStyle="1" w:styleId="21">
    <w:name w:val="Основной текст 21"/>
    <w:basedOn w:val="Normal"/>
    <w:uiPriority w:val="99"/>
    <w:rsid w:val="00DB3537"/>
    <w:pPr>
      <w:tabs>
        <w:tab w:val="left" w:pos="840"/>
      </w:tabs>
      <w:jc w:val="both"/>
    </w:pPr>
    <w:rPr>
      <w:b/>
      <w:bCs/>
      <w:sz w:val="24"/>
      <w:szCs w:val="24"/>
    </w:rPr>
  </w:style>
  <w:style w:type="table" w:styleId="TableElegant">
    <w:name w:val="Table Elegant"/>
    <w:basedOn w:val="TableNormal"/>
    <w:uiPriority w:val="99"/>
    <w:rsid w:val="00426EA3"/>
    <w:pPr>
      <w:overflowPunct w:val="0"/>
      <w:autoSpaceDE w:val="0"/>
      <w:autoSpaceDN w:val="0"/>
      <w:adjustRightInd w:val="0"/>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iPriority w:val="99"/>
    <w:qFormat/>
    <w:rsid w:val="00C14B30"/>
    <w:pPr>
      <w:overflowPunct/>
      <w:autoSpaceDE/>
      <w:autoSpaceDN/>
      <w:adjustRightInd/>
      <w:ind w:firstLine="540"/>
      <w:jc w:val="right"/>
      <w:textAlignment w:val="auto"/>
    </w:pPr>
    <w:rPr>
      <w:rFonts w:ascii="Bookman Old Style" w:hAnsi="Bookman Old Style" w:cs="Bookman Old Style"/>
      <w:b/>
      <w:bCs/>
      <w:u w:val="single"/>
    </w:rPr>
  </w:style>
  <w:style w:type="paragraph" w:customStyle="1" w:styleId="1">
    <w:name w:val="Стиль1"/>
    <w:basedOn w:val="Normal"/>
    <w:uiPriority w:val="99"/>
    <w:rsid w:val="003E1CBC"/>
    <w:pPr>
      <w:overflowPunct/>
      <w:autoSpaceDE/>
      <w:autoSpaceDN/>
      <w:adjustRightInd/>
      <w:textAlignment w:val="auto"/>
    </w:pPr>
    <w:rPr>
      <w:sz w:val="24"/>
      <w:szCs w:val="24"/>
    </w:rPr>
  </w:style>
  <w:style w:type="paragraph" w:customStyle="1" w:styleId="Iauiue">
    <w:name w:val="Iau?iue"/>
    <w:uiPriority w:val="99"/>
    <w:rsid w:val="006E6C45"/>
    <w:pPr>
      <w:jc w:val="both"/>
    </w:pPr>
    <w:rPr>
      <w:sz w:val="20"/>
      <w:szCs w:val="20"/>
    </w:rPr>
  </w:style>
  <w:style w:type="paragraph" w:customStyle="1" w:styleId="caaieiaie1">
    <w:name w:val="caaieiaie 1"/>
    <w:basedOn w:val="Iauiue"/>
    <w:next w:val="Iauiue"/>
    <w:uiPriority w:val="99"/>
    <w:rsid w:val="006E6C45"/>
    <w:pPr>
      <w:keepNext/>
    </w:pPr>
    <w:rPr>
      <w:b/>
      <w:bCs/>
      <w:sz w:val="24"/>
      <w:szCs w:val="24"/>
    </w:rPr>
  </w:style>
  <w:style w:type="paragraph" w:styleId="BalloonText">
    <w:name w:val="Balloon Text"/>
    <w:basedOn w:val="Normal"/>
    <w:link w:val="BalloonTextChar"/>
    <w:uiPriority w:val="99"/>
    <w:semiHidden/>
    <w:rsid w:val="001A5A3E"/>
    <w:rPr>
      <w:sz w:val="2"/>
      <w:szCs w:val="2"/>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92063E"/>
    <w:rPr>
      <w:color w:val="0000FF"/>
      <w:u w:val="single"/>
    </w:rPr>
  </w:style>
  <w:style w:type="character" w:styleId="FollowedHyperlink">
    <w:name w:val="FollowedHyperlink"/>
    <w:basedOn w:val="DefaultParagraphFont"/>
    <w:uiPriority w:val="99"/>
    <w:rsid w:val="0092063E"/>
    <w:rPr>
      <w:color w:val="800080"/>
      <w:u w:val="single"/>
    </w:rPr>
  </w:style>
  <w:style w:type="paragraph" w:styleId="ListParagraph">
    <w:name w:val="List Paragraph"/>
    <w:basedOn w:val="Normal"/>
    <w:uiPriority w:val="99"/>
    <w:qFormat/>
    <w:rsid w:val="00D75F53"/>
    <w:pPr>
      <w:ind w:left="720"/>
    </w:pPr>
  </w:style>
  <w:style w:type="paragraph" w:customStyle="1" w:styleId="a1">
    <w:name w:val="Знак"/>
    <w:basedOn w:val="Normal"/>
    <w:uiPriority w:val="99"/>
    <w:rsid w:val="00DA6917"/>
    <w:pPr>
      <w:widowControl w:val="0"/>
      <w:overflowPunct/>
      <w:autoSpaceDE/>
      <w:autoSpaceDN/>
      <w:spacing w:after="160" w:line="240" w:lineRule="exact"/>
      <w:jc w:val="right"/>
      <w:textAlignment w:val="auto"/>
    </w:pPr>
    <w:rPr>
      <w:lang w:val="en-GB" w:eastAsia="en-US"/>
    </w:rPr>
  </w:style>
  <w:style w:type="paragraph" w:customStyle="1" w:styleId="CharChar">
    <w:name w:val="Char Char"/>
    <w:basedOn w:val="Normal"/>
    <w:uiPriority w:val="99"/>
    <w:rsid w:val="00DA6917"/>
    <w:pPr>
      <w:overflowPunct/>
      <w:autoSpaceDE/>
      <w:autoSpaceDN/>
      <w:adjustRightInd/>
      <w:spacing w:after="160" w:line="240" w:lineRule="exact"/>
      <w:textAlignment w:val="auto"/>
    </w:pPr>
    <w:rPr>
      <w:rFonts w:ascii="Verdana" w:hAnsi="Verdana" w:cs="Verdana"/>
      <w:lang w:val="en-US" w:eastAsia="en-US"/>
    </w:rPr>
  </w:style>
  <w:style w:type="paragraph" w:customStyle="1" w:styleId="a2">
    <w:name w:val="Знак Знак Знак Знак Знак Знак Знак Знак Знак Знак"/>
    <w:basedOn w:val="Normal"/>
    <w:uiPriority w:val="99"/>
    <w:rsid w:val="00DA6917"/>
    <w:pPr>
      <w:widowControl w:val="0"/>
      <w:overflowPunct/>
      <w:autoSpaceDE/>
      <w:autoSpaceDN/>
      <w:spacing w:after="160" w:line="240" w:lineRule="exact"/>
      <w:jc w:val="right"/>
      <w:textAlignment w:val="auto"/>
    </w:pPr>
    <w:rPr>
      <w:lang w:val="en-GB" w:eastAsia="en-US"/>
    </w:rPr>
  </w:style>
  <w:style w:type="paragraph" w:customStyle="1" w:styleId="10">
    <w:name w:val="Знак Знак Знак Знак Знак Знак Знак Знак Знак Знак1"/>
    <w:basedOn w:val="Normal"/>
    <w:uiPriority w:val="99"/>
    <w:rsid w:val="00DA6917"/>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uiPriority w:val="99"/>
    <w:rsid w:val="00DA6917"/>
    <w:pPr>
      <w:widowControl w:val="0"/>
      <w:autoSpaceDE w:val="0"/>
      <w:autoSpaceDN w:val="0"/>
      <w:adjustRightInd w:val="0"/>
      <w:ind w:firstLine="720"/>
    </w:pPr>
    <w:rPr>
      <w:rFonts w:ascii="Arial" w:hAnsi="Arial" w:cs="Arial"/>
      <w:sz w:val="20"/>
      <w:szCs w:val="20"/>
    </w:rPr>
  </w:style>
  <w:style w:type="paragraph" w:styleId="BodyText3">
    <w:name w:val="Body Text 3"/>
    <w:basedOn w:val="Normal"/>
    <w:link w:val="BodyText3Char"/>
    <w:uiPriority w:val="99"/>
    <w:rsid w:val="00DA6917"/>
    <w:pPr>
      <w:spacing w:after="120"/>
    </w:pPr>
    <w:rPr>
      <w:sz w:val="16"/>
      <w:szCs w:val="16"/>
    </w:rPr>
  </w:style>
  <w:style w:type="character" w:customStyle="1" w:styleId="BodyText3Char">
    <w:name w:val="Body Text 3 Char"/>
    <w:basedOn w:val="DefaultParagraphFont"/>
    <w:link w:val="BodyText3"/>
    <w:uiPriority w:val="99"/>
    <w:locked/>
    <w:rsid w:val="00DA6917"/>
    <w:rPr>
      <w:sz w:val="16"/>
      <w:szCs w:val="16"/>
    </w:rPr>
  </w:style>
  <w:style w:type="paragraph" w:styleId="PlainText">
    <w:name w:val="Plain Text"/>
    <w:basedOn w:val="Normal"/>
    <w:link w:val="PlainTextChar"/>
    <w:uiPriority w:val="99"/>
    <w:rsid w:val="00DA6917"/>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DA6917"/>
    <w:rPr>
      <w:rFonts w:ascii="Courier New" w:hAnsi="Courier New" w:cs="Courier New"/>
    </w:rPr>
  </w:style>
  <w:style w:type="character" w:styleId="Strong">
    <w:name w:val="Strong"/>
    <w:basedOn w:val="DefaultParagraphFont"/>
    <w:uiPriority w:val="99"/>
    <w:qFormat/>
    <w:rsid w:val="00DA6917"/>
    <w:rPr>
      <w:b/>
      <w:bCs/>
    </w:rPr>
  </w:style>
  <w:style w:type="character" w:customStyle="1" w:styleId="11">
    <w:name w:val="Знак Знак1"/>
    <w:uiPriority w:val="99"/>
    <w:rsid w:val="00DA6917"/>
    <w:rPr>
      <w:b/>
      <w:bCs/>
      <w:sz w:val="24"/>
      <w:szCs w:val="24"/>
    </w:rPr>
  </w:style>
  <w:style w:type="character" w:customStyle="1" w:styleId="2">
    <w:name w:val="Знак Знак2"/>
    <w:uiPriority w:val="99"/>
    <w:rsid w:val="00DA6917"/>
    <w:rPr>
      <w:b/>
      <w:bCs/>
      <w:color w:val="000000"/>
      <w:sz w:val="24"/>
      <w:szCs w:val="24"/>
    </w:rPr>
  </w:style>
  <w:style w:type="character" w:styleId="LineNumber">
    <w:name w:val="line number"/>
    <w:basedOn w:val="DefaultParagraphFont"/>
    <w:uiPriority w:val="99"/>
    <w:rsid w:val="00DA6917"/>
  </w:style>
  <w:style w:type="paragraph" w:customStyle="1" w:styleId="a3">
    <w:name w:val="Знак Знак Знак Знак Знак Знак"/>
    <w:basedOn w:val="Normal"/>
    <w:uiPriority w:val="99"/>
    <w:rsid w:val="00DA6917"/>
    <w:pPr>
      <w:widowControl w:val="0"/>
      <w:overflowPunct/>
      <w:autoSpaceDE/>
      <w:autoSpaceDN/>
      <w:spacing w:after="160" w:line="240" w:lineRule="exact"/>
      <w:jc w:val="right"/>
      <w:textAlignment w:val="auto"/>
    </w:pPr>
    <w:rPr>
      <w:lang w:val="en-GB" w:eastAsia="en-US"/>
    </w:rPr>
  </w:style>
  <w:style w:type="character" w:styleId="Emphasis">
    <w:name w:val="Emphasis"/>
    <w:basedOn w:val="DefaultParagraphFont"/>
    <w:uiPriority w:val="99"/>
    <w:qFormat/>
    <w:rsid w:val="00DA6917"/>
    <w:rPr>
      <w:i/>
      <w:iCs/>
    </w:rPr>
  </w:style>
  <w:style w:type="paragraph" w:customStyle="1" w:styleId="12">
    <w:name w:val="Знак1"/>
    <w:basedOn w:val="Normal"/>
    <w:uiPriority w:val="99"/>
    <w:rsid w:val="00DA6917"/>
    <w:pPr>
      <w:widowControl w:val="0"/>
      <w:overflowPunct/>
      <w:autoSpaceDE/>
      <w:autoSpaceDN/>
      <w:spacing w:after="160" w:line="240" w:lineRule="exact"/>
      <w:jc w:val="right"/>
      <w:textAlignment w:val="auto"/>
    </w:pPr>
    <w:rPr>
      <w:lang w:val="en-GB" w:eastAsia="en-US"/>
    </w:rPr>
  </w:style>
  <w:style w:type="paragraph" w:customStyle="1" w:styleId="13">
    <w:name w:val="Знак1 Знак Знак Знак"/>
    <w:basedOn w:val="Normal"/>
    <w:uiPriority w:val="99"/>
    <w:rsid w:val="00DA6917"/>
    <w:pPr>
      <w:widowControl w:val="0"/>
      <w:overflowPunct/>
      <w:autoSpaceDE/>
      <w:autoSpaceDN/>
      <w:spacing w:after="160" w:line="240" w:lineRule="exact"/>
      <w:jc w:val="right"/>
      <w:textAlignment w:val="auto"/>
    </w:pPr>
    <w:rPr>
      <w:lang w:val="en-GB" w:eastAsia="en-US"/>
    </w:rPr>
  </w:style>
  <w:style w:type="paragraph" w:customStyle="1" w:styleId="ConsPlusTitle">
    <w:name w:val="ConsPlusTitle"/>
    <w:uiPriority w:val="99"/>
    <w:rsid w:val="00CB33F8"/>
    <w:pPr>
      <w:widowControl w:val="0"/>
      <w:autoSpaceDE w:val="0"/>
      <w:autoSpaceDN w:val="0"/>
      <w:adjustRightInd w:val="0"/>
    </w:pPr>
    <w:rPr>
      <w:rFonts w:ascii="Arial" w:hAnsi="Arial" w:cs="Arial"/>
      <w:b/>
      <w:bCs/>
      <w:sz w:val="20"/>
      <w:szCs w:val="20"/>
    </w:rPr>
  </w:style>
  <w:style w:type="paragraph" w:customStyle="1" w:styleId="20">
    <w:name w:val="Знак Знак Знак Знак Знак Знак Знак Знак Знак Знак Знак Знак Знак Знак Знак2 Знак Знак Знак Знак"/>
    <w:basedOn w:val="Normal"/>
    <w:uiPriority w:val="99"/>
    <w:rsid w:val="00CB33F8"/>
    <w:pPr>
      <w:widowControl w:val="0"/>
      <w:overflowPunct/>
      <w:autoSpaceDE/>
      <w:autoSpaceDN/>
      <w:spacing w:after="160" w:line="240" w:lineRule="exact"/>
      <w:jc w:val="right"/>
      <w:textAlignment w:val="auto"/>
    </w:pPr>
    <w:rPr>
      <w:lang w:val="en-GB" w:eastAsia="en-US"/>
    </w:rPr>
  </w:style>
  <w:style w:type="paragraph" w:customStyle="1" w:styleId="ConsPlusNonformat">
    <w:name w:val="ConsPlusNonformat"/>
    <w:uiPriority w:val="99"/>
    <w:rsid w:val="00CB33F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CB33F8"/>
    <w:rPr>
      <w:rFonts w:ascii="Times New Roman" w:hAnsi="Times New Roman" w:cs="Times New Roman"/>
      <w:sz w:val="26"/>
      <w:szCs w:val="26"/>
    </w:rPr>
  </w:style>
  <w:style w:type="paragraph" w:customStyle="1" w:styleId="110">
    <w:name w:val="Знак Знак1 Знак Знак Знак1 Знак"/>
    <w:basedOn w:val="Normal"/>
    <w:uiPriority w:val="99"/>
    <w:rsid w:val="00CB33F8"/>
    <w:pPr>
      <w:widowControl w:val="0"/>
      <w:overflowPunct/>
      <w:autoSpaceDE/>
      <w:autoSpaceDN/>
      <w:spacing w:after="160" w:line="240" w:lineRule="exact"/>
      <w:jc w:val="right"/>
      <w:textAlignment w:val="auto"/>
    </w:pPr>
    <w:rPr>
      <w:lang w:val="en-GB" w:eastAsia="en-US"/>
    </w:rPr>
  </w:style>
  <w:style w:type="paragraph" w:styleId="Subtitle">
    <w:name w:val="Subtitle"/>
    <w:basedOn w:val="Normal"/>
    <w:next w:val="Normal"/>
    <w:link w:val="SubtitleChar"/>
    <w:uiPriority w:val="99"/>
    <w:qFormat/>
    <w:locked/>
    <w:rsid w:val="00B86BC6"/>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B86BC6"/>
    <w:rPr>
      <w:rFonts w:ascii="Calibri" w:hAnsi="Calibri" w:cs="Calibri"/>
      <w:color w:val="5A5A5A"/>
      <w:spacing w:val="15"/>
      <w:sz w:val="22"/>
      <w:szCs w:val="22"/>
    </w:rPr>
  </w:style>
  <w:style w:type="paragraph" w:styleId="NoSpacing">
    <w:name w:val="No Spacing"/>
    <w:uiPriority w:val="99"/>
    <w:qFormat/>
    <w:rsid w:val="00B86BC6"/>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536229740">
      <w:marLeft w:val="0"/>
      <w:marRight w:val="0"/>
      <w:marTop w:val="0"/>
      <w:marBottom w:val="0"/>
      <w:divBdr>
        <w:top w:val="none" w:sz="0" w:space="0" w:color="auto"/>
        <w:left w:val="none" w:sz="0" w:space="0" w:color="auto"/>
        <w:bottom w:val="none" w:sz="0" w:space="0" w:color="auto"/>
        <w:right w:val="none" w:sz="0" w:space="0" w:color="auto"/>
      </w:divBdr>
    </w:div>
    <w:div w:id="1536229741">
      <w:marLeft w:val="0"/>
      <w:marRight w:val="0"/>
      <w:marTop w:val="0"/>
      <w:marBottom w:val="0"/>
      <w:divBdr>
        <w:top w:val="none" w:sz="0" w:space="0" w:color="auto"/>
        <w:left w:val="none" w:sz="0" w:space="0" w:color="auto"/>
        <w:bottom w:val="none" w:sz="0" w:space="0" w:color="auto"/>
        <w:right w:val="none" w:sz="0" w:space="0" w:color="auto"/>
      </w:divBdr>
    </w:div>
    <w:div w:id="1536229742">
      <w:marLeft w:val="0"/>
      <w:marRight w:val="0"/>
      <w:marTop w:val="0"/>
      <w:marBottom w:val="0"/>
      <w:divBdr>
        <w:top w:val="none" w:sz="0" w:space="0" w:color="auto"/>
        <w:left w:val="none" w:sz="0" w:space="0" w:color="auto"/>
        <w:bottom w:val="none" w:sz="0" w:space="0" w:color="auto"/>
        <w:right w:val="none" w:sz="0" w:space="0" w:color="auto"/>
      </w:divBdr>
    </w:div>
    <w:div w:id="1536229743">
      <w:marLeft w:val="0"/>
      <w:marRight w:val="0"/>
      <w:marTop w:val="0"/>
      <w:marBottom w:val="0"/>
      <w:divBdr>
        <w:top w:val="none" w:sz="0" w:space="0" w:color="auto"/>
        <w:left w:val="none" w:sz="0" w:space="0" w:color="auto"/>
        <w:bottom w:val="none" w:sz="0" w:space="0" w:color="auto"/>
        <w:right w:val="none" w:sz="0" w:space="0" w:color="auto"/>
      </w:divBdr>
    </w:div>
    <w:div w:id="1536229744">
      <w:marLeft w:val="0"/>
      <w:marRight w:val="0"/>
      <w:marTop w:val="0"/>
      <w:marBottom w:val="0"/>
      <w:divBdr>
        <w:top w:val="none" w:sz="0" w:space="0" w:color="auto"/>
        <w:left w:val="none" w:sz="0" w:space="0" w:color="auto"/>
        <w:bottom w:val="none" w:sz="0" w:space="0" w:color="auto"/>
        <w:right w:val="none" w:sz="0" w:space="0" w:color="auto"/>
      </w:divBdr>
    </w:div>
    <w:div w:id="1536229745">
      <w:marLeft w:val="0"/>
      <w:marRight w:val="0"/>
      <w:marTop w:val="0"/>
      <w:marBottom w:val="0"/>
      <w:divBdr>
        <w:top w:val="none" w:sz="0" w:space="0" w:color="auto"/>
        <w:left w:val="none" w:sz="0" w:space="0" w:color="auto"/>
        <w:bottom w:val="none" w:sz="0" w:space="0" w:color="auto"/>
        <w:right w:val="none" w:sz="0" w:space="0" w:color="auto"/>
      </w:divBdr>
    </w:div>
    <w:div w:id="1536229746">
      <w:marLeft w:val="0"/>
      <w:marRight w:val="0"/>
      <w:marTop w:val="0"/>
      <w:marBottom w:val="0"/>
      <w:divBdr>
        <w:top w:val="none" w:sz="0" w:space="0" w:color="auto"/>
        <w:left w:val="none" w:sz="0" w:space="0" w:color="auto"/>
        <w:bottom w:val="none" w:sz="0" w:space="0" w:color="auto"/>
        <w:right w:val="none" w:sz="0" w:space="0" w:color="auto"/>
      </w:divBdr>
    </w:div>
    <w:div w:id="1536229747">
      <w:marLeft w:val="0"/>
      <w:marRight w:val="0"/>
      <w:marTop w:val="0"/>
      <w:marBottom w:val="0"/>
      <w:divBdr>
        <w:top w:val="none" w:sz="0" w:space="0" w:color="auto"/>
        <w:left w:val="none" w:sz="0" w:space="0" w:color="auto"/>
        <w:bottom w:val="none" w:sz="0" w:space="0" w:color="auto"/>
        <w:right w:val="none" w:sz="0" w:space="0" w:color="auto"/>
      </w:divBdr>
    </w:div>
    <w:div w:id="1536229748">
      <w:marLeft w:val="0"/>
      <w:marRight w:val="0"/>
      <w:marTop w:val="0"/>
      <w:marBottom w:val="0"/>
      <w:divBdr>
        <w:top w:val="none" w:sz="0" w:space="0" w:color="auto"/>
        <w:left w:val="none" w:sz="0" w:space="0" w:color="auto"/>
        <w:bottom w:val="none" w:sz="0" w:space="0" w:color="auto"/>
        <w:right w:val="none" w:sz="0" w:space="0" w:color="auto"/>
      </w:divBdr>
    </w:div>
    <w:div w:id="1536229749">
      <w:marLeft w:val="0"/>
      <w:marRight w:val="0"/>
      <w:marTop w:val="0"/>
      <w:marBottom w:val="0"/>
      <w:divBdr>
        <w:top w:val="none" w:sz="0" w:space="0" w:color="auto"/>
        <w:left w:val="none" w:sz="0" w:space="0" w:color="auto"/>
        <w:bottom w:val="none" w:sz="0" w:space="0" w:color="auto"/>
        <w:right w:val="none" w:sz="0" w:space="0" w:color="auto"/>
      </w:divBdr>
    </w:div>
    <w:div w:id="1536229750">
      <w:marLeft w:val="0"/>
      <w:marRight w:val="0"/>
      <w:marTop w:val="0"/>
      <w:marBottom w:val="0"/>
      <w:divBdr>
        <w:top w:val="none" w:sz="0" w:space="0" w:color="auto"/>
        <w:left w:val="none" w:sz="0" w:space="0" w:color="auto"/>
        <w:bottom w:val="none" w:sz="0" w:space="0" w:color="auto"/>
        <w:right w:val="none" w:sz="0" w:space="0" w:color="auto"/>
      </w:divBdr>
    </w:div>
    <w:div w:id="1536229751">
      <w:marLeft w:val="0"/>
      <w:marRight w:val="0"/>
      <w:marTop w:val="0"/>
      <w:marBottom w:val="0"/>
      <w:divBdr>
        <w:top w:val="none" w:sz="0" w:space="0" w:color="auto"/>
        <w:left w:val="none" w:sz="0" w:space="0" w:color="auto"/>
        <w:bottom w:val="none" w:sz="0" w:space="0" w:color="auto"/>
        <w:right w:val="none" w:sz="0" w:space="0" w:color="auto"/>
      </w:divBdr>
    </w:div>
    <w:div w:id="1536229752">
      <w:marLeft w:val="0"/>
      <w:marRight w:val="0"/>
      <w:marTop w:val="0"/>
      <w:marBottom w:val="0"/>
      <w:divBdr>
        <w:top w:val="none" w:sz="0" w:space="0" w:color="auto"/>
        <w:left w:val="none" w:sz="0" w:space="0" w:color="auto"/>
        <w:bottom w:val="none" w:sz="0" w:space="0" w:color="auto"/>
        <w:right w:val="none" w:sz="0" w:space="0" w:color="auto"/>
      </w:divBdr>
    </w:div>
    <w:div w:id="1536229753">
      <w:marLeft w:val="0"/>
      <w:marRight w:val="0"/>
      <w:marTop w:val="0"/>
      <w:marBottom w:val="0"/>
      <w:divBdr>
        <w:top w:val="none" w:sz="0" w:space="0" w:color="auto"/>
        <w:left w:val="none" w:sz="0" w:space="0" w:color="auto"/>
        <w:bottom w:val="none" w:sz="0" w:space="0" w:color="auto"/>
        <w:right w:val="none" w:sz="0" w:space="0" w:color="auto"/>
      </w:divBdr>
    </w:div>
    <w:div w:id="1536229754">
      <w:marLeft w:val="0"/>
      <w:marRight w:val="0"/>
      <w:marTop w:val="0"/>
      <w:marBottom w:val="0"/>
      <w:divBdr>
        <w:top w:val="none" w:sz="0" w:space="0" w:color="auto"/>
        <w:left w:val="none" w:sz="0" w:space="0" w:color="auto"/>
        <w:bottom w:val="none" w:sz="0" w:space="0" w:color="auto"/>
        <w:right w:val="none" w:sz="0" w:space="0" w:color="auto"/>
      </w:divBdr>
    </w:div>
    <w:div w:id="1536229755">
      <w:marLeft w:val="0"/>
      <w:marRight w:val="0"/>
      <w:marTop w:val="0"/>
      <w:marBottom w:val="0"/>
      <w:divBdr>
        <w:top w:val="none" w:sz="0" w:space="0" w:color="auto"/>
        <w:left w:val="none" w:sz="0" w:space="0" w:color="auto"/>
        <w:bottom w:val="none" w:sz="0" w:space="0" w:color="auto"/>
        <w:right w:val="none" w:sz="0" w:space="0" w:color="auto"/>
      </w:divBdr>
    </w:div>
    <w:div w:id="1536229756">
      <w:marLeft w:val="0"/>
      <w:marRight w:val="0"/>
      <w:marTop w:val="0"/>
      <w:marBottom w:val="0"/>
      <w:divBdr>
        <w:top w:val="none" w:sz="0" w:space="0" w:color="auto"/>
        <w:left w:val="none" w:sz="0" w:space="0" w:color="auto"/>
        <w:bottom w:val="none" w:sz="0" w:space="0" w:color="auto"/>
        <w:right w:val="none" w:sz="0" w:space="0" w:color="auto"/>
      </w:divBdr>
    </w:div>
    <w:div w:id="1536229757">
      <w:marLeft w:val="0"/>
      <w:marRight w:val="0"/>
      <w:marTop w:val="0"/>
      <w:marBottom w:val="0"/>
      <w:divBdr>
        <w:top w:val="none" w:sz="0" w:space="0" w:color="auto"/>
        <w:left w:val="none" w:sz="0" w:space="0" w:color="auto"/>
        <w:bottom w:val="none" w:sz="0" w:space="0" w:color="auto"/>
        <w:right w:val="none" w:sz="0" w:space="0" w:color="auto"/>
      </w:divBdr>
    </w:div>
    <w:div w:id="1536229758">
      <w:marLeft w:val="0"/>
      <w:marRight w:val="0"/>
      <w:marTop w:val="0"/>
      <w:marBottom w:val="0"/>
      <w:divBdr>
        <w:top w:val="none" w:sz="0" w:space="0" w:color="auto"/>
        <w:left w:val="none" w:sz="0" w:space="0" w:color="auto"/>
        <w:bottom w:val="none" w:sz="0" w:space="0" w:color="auto"/>
        <w:right w:val="none" w:sz="0" w:space="0" w:color="auto"/>
      </w:divBdr>
    </w:div>
    <w:div w:id="1536229759">
      <w:marLeft w:val="0"/>
      <w:marRight w:val="0"/>
      <w:marTop w:val="0"/>
      <w:marBottom w:val="0"/>
      <w:divBdr>
        <w:top w:val="none" w:sz="0" w:space="0" w:color="auto"/>
        <w:left w:val="none" w:sz="0" w:space="0" w:color="auto"/>
        <w:bottom w:val="none" w:sz="0" w:space="0" w:color="auto"/>
        <w:right w:val="none" w:sz="0" w:space="0" w:color="auto"/>
      </w:divBdr>
    </w:div>
    <w:div w:id="1536229760">
      <w:marLeft w:val="0"/>
      <w:marRight w:val="0"/>
      <w:marTop w:val="0"/>
      <w:marBottom w:val="0"/>
      <w:divBdr>
        <w:top w:val="none" w:sz="0" w:space="0" w:color="auto"/>
        <w:left w:val="none" w:sz="0" w:space="0" w:color="auto"/>
        <w:bottom w:val="none" w:sz="0" w:space="0" w:color="auto"/>
        <w:right w:val="none" w:sz="0" w:space="0" w:color="auto"/>
      </w:divBdr>
    </w:div>
    <w:div w:id="1536229761">
      <w:marLeft w:val="0"/>
      <w:marRight w:val="0"/>
      <w:marTop w:val="0"/>
      <w:marBottom w:val="0"/>
      <w:divBdr>
        <w:top w:val="none" w:sz="0" w:space="0" w:color="auto"/>
        <w:left w:val="none" w:sz="0" w:space="0" w:color="auto"/>
        <w:bottom w:val="none" w:sz="0" w:space="0" w:color="auto"/>
        <w:right w:val="none" w:sz="0" w:space="0" w:color="auto"/>
      </w:divBdr>
    </w:div>
    <w:div w:id="1536229762">
      <w:marLeft w:val="0"/>
      <w:marRight w:val="0"/>
      <w:marTop w:val="0"/>
      <w:marBottom w:val="0"/>
      <w:divBdr>
        <w:top w:val="none" w:sz="0" w:space="0" w:color="auto"/>
        <w:left w:val="none" w:sz="0" w:space="0" w:color="auto"/>
        <w:bottom w:val="none" w:sz="0" w:space="0" w:color="auto"/>
        <w:right w:val="none" w:sz="0" w:space="0" w:color="auto"/>
      </w:divBdr>
    </w:div>
    <w:div w:id="1536229763">
      <w:marLeft w:val="0"/>
      <w:marRight w:val="0"/>
      <w:marTop w:val="0"/>
      <w:marBottom w:val="0"/>
      <w:divBdr>
        <w:top w:val="none" w:sz="0" w:space="0" w:color="auto"/>
        <w:left w:val="none" w:sz="0" w:space="0" w:color="auto"/>
        <w:bottom w:val="none" w:sz="0" w:space="0" w:color="auto"/>
        <w:right w:val="none" w:sz="0" w:space="0" w:color="auto"/>
      </w:divBdr>
    </w:div>
    <w:div w:id="1536229764">
      <w:marLeft w:val="0"/>
      <w:marRight w:val="0"/>
      <w:marTop w:val="0"/>
      <w:marBottom w:val="0"/>
      <w:divBdr>
        <w:top w:val="none" w:sz="0" w:space="0" w:color="auto"/>
        <w:left w:val="none" w:sz="0" w:space="0" w:color="auto"/>
        <w:bottom w:val="none" w:sz="0" w:space="0" w:color="auto"/>
        <w:right w:val="none" w:sz="0" w:space="0" w:color="auto"/>
      </w:divBdr>
    </w:div>
    <w:div w:id="1536229765">
      <w:marLeft w:val="0"/>
      <w:marRight w:val="0"/>
      <w:marTop w:val="0"/>
      <w:marBottom w:val="0"/>
      <w:divBdr>
        <w:top w:val="none" w:sz="0" w:space="0" w:color="auto"/>
        <w:left w:val="none" w:sz="0" w:space="0" w:color="auto"/>
        <w:bottom w:val="none" w:sz="0" w:space="0" w:color="auto"/>
        <w:right w:val="none" w:sz="0" w:space="0" w:color="auto"/>
      </w:divBdr>
    </w:div>
    <w:div w:id="1536229766">
      <w:marLeft w:val="0"/>
      <w:marRight w:val="0"/>
      <w:marTop w:val="0"/>
      <w:marBottom w:val="0"/>
      <w:divBdr>
        <w:top w:val="none" w:sz="0" w:space="0" w:color="auto"/>
        <w:left w:val="none" w:sz="0" w:space="0" w:color="auto"/>
        <w:bottom w:val="none" w:sz="0" w:space="0" w:color="auto"/>
        <w:right w:val="none" w:sz="0" w:space="0" w:color="auto"/>
      </w:divBdr>
    </w:div>
    <w:div w:id="1536229767">
      <w:marLeft w:val="0"/>
      <w:marRight w:val="0"/>
      <w:marTop w:val="0"/>
      <w:marBottom w:val="0"/>
      <w:divBdr>
        <w:top w:val="none" w:sz="0" w:space="0" w:color="auto"/>
        <w:left w:val="none" w:sz="0" w:space="0" w:color="auto"/>
        <w:bottom w:val="none" w:sz="0" w:space="0" w:color="auto"/>
        <w:right w:val="none" w:sz="0" w:space="0" w:color="auto"/>
      </w:divBdr>
    </w:div>
    <w:div w:id="1536229768">
      <w:marLeft w:val="0"/>
      <w:marRight w:val="0"/>
      <w:marTop w:val="0"/>
      <w:marBottom w:val="0"/>
      <w:divBdr>
        <w:top w:val="none" w:sz="0" w:space="0" w:color="auto"/>
        <w:left w:val="none" w:sz="0" w:space="0" w:color="auto"/>
        <w:bottom w:val="none" w:sz="0" w:space="0" w:color="auto"/>
        <w:right w:val="none" w:sz="0" w:space="0" w:color="auto"/>
      </w:divBdr>
    </w:div>
    <w:div w:id="1536229769">
      <w:marLeft w:val="0"/>
      <w:marRight w:val="0"/>
      <w:marTop w:val="0"/>
      <w:marBottom w:val="0"/>
      <w:divBdr>
        <w:top w:val="none" w:sz="0" w:space="0" w:color="auto"/>
        <w:left w:val="none" w:sz="0" w:space="0" w:color="auto"/>
        <w:bottom w:val="none" w:sz="0" w:space="0" w:color="auto"/>
        <w:right w:val="none" w:sz="0" w:space="0" w:color="auto"/>
      </w:divBdr>
    </w:div>
    <w:div w:id="1536229770">
      <w:marLeft w:val="0"/>
      <w:marRight w:val="0"/>
      <w:marTop w:val="0"/>
      <w:marBottom w:val="0"/>
      <w:divBdr>
        <w:top w:val="none" w:sz="0" w:space="0" w:color="auto"/>
        <w:left w:val="none" w:sz="0" w:space="0" w:color="auto"/>
        <w:bottom w:val="none" w:sz="0" w:space="0" w:color="auto"/>
        <w:right w:val="none" w:sz="0" w:space="0" w:color="auto"/>
      </w:divBdr>
    </w:div>
    <w:div w:id="1536229771">
      <w:marLeft w:val="0"/>
      <w:marRight w:val="0"/>
      <w:marTop w:val="0"/>
      <w:marBottom w:val="0"/>
      <w:divBdr>
        <w:top w:val="none" w:sz="0" w:space="0" w:color="auto"/>
        <w:left w:val="none" w:sz="0" w:space="0" w:color="auto"/>
        <w:bottom w:val="none" w:sz="0" w:space="0" w:color="auto"/>
        <w:right w:val="none" w:sz="0" w:space="0" w:color="auto"/>
      </w:divBdr>
    </w:div>
    <w:div w:id="1536229772">
      <w:marLeft w:val="0"/>
      <w:marRight w:val="0"/>
      <w:marTop w:val="0"/>
      <w:marBottom w:val="0"/>
      <w:divBdr>
        <w:top w:val="none" w:sz="0" w:space="0" w:color="auto"/>
        <w:left w:val="none" w:sz="0" w:space="0" w:color="auto"/>
        <w:bottom w:val="none" w:sz="0" w:space="0" w:color="auto"/>
        <w:right w:val="none" w:sz="0" w:space="0" w:color="auto"/>
      </w:divBdr>
    </w:div>
    <w:div w:id="1536229773">
      <w:marLeft w:val="0"/>
      <w:marRight w:val="0"/>
      <w:marTop w:val="0"/>
      <w:marBottom w:val="0"/>
      <w:divBdr>
        <w:top w:val="none" w:sz="0" w:space="0" w:color="auto"/>
        <w:left w:val="none" w:sz="0" w:space="0" w:color="auto"/>
        <w:bottom w:val="none" w:sz="0" w:space="0" w:color="auto"/>
        <w:right w:val="none" w:sz="0" w:space="0" w:color="auto"/>
      </w:divBdr>
    </w:div>
    <w:div w:id="1536229774">
      <w:marLeft w:val="0"/>
      <w:marRight w:val="0"/>
      <w:marTop w:val="0"/>
      <w:marBottom w:val="0"/>
      <w:divBdr>
        <w:top w:val="none" w:sz="0" w:space="0" w:color="auto"/>
        <w:left w:val="none" w:sz="0" w:space="0" w:color="auto"/>
        <w:bottom w:val="none" w:sz="0" w:space="0" w:color="auto"/>
        <w:right w:val="none" w:sz="0" w:space="0" w:color="auto"/>
      </w:divBdr>
    </w:div>
    <w:div w:id="1536229775">
      <w:marLeft w:val="0"/>
      <w:marRight w:val="0"/>
      <w:marTop w:val="0"/>
      <w:marBottom w:val="0"/>
      <w:divBdr>
        <w:top w:val="none" w:sz="0" w:space="0" w:color="auto"/>
        <w:left w:val="none" w:sz="0" w:space="0" w:color="auto"/>
        <w:bottom w:val="none" w:sz="0" w:space="0" w:color="auto"/>
        <w:right w:val="none" w:sz="0" w:space="0" w:color="auto"/>
      </w:divBdr>
    </w:div>
    <w:div w:id="1536229776">
      <w:marLeft w:val="0"/>
      <w:marRight w:val="0"/>
      <w:marTop w:val="0"/>
      <w:marBottom w:val="0"/>
      <w:divBdr>
        <w:top w:val="none" w:sz="0" w:space="0" w:color="auto"/>
        <w:left w:val="none" w:sz="0" w:space="0" w:color="auto"/>
        <w:bottom w:val="none" w:sz="0" w:space="0" w:color="auto"/>
        <w:right w:val="none" w:sz="0" w:space="0" w:color="auto"/>
      </w:divBdr>
    </w:div>
    <w:div w:id="1536229777">
      <w:marLeft w:val="0"/>
      <w:marRight w:val="0"/>
      <w:marTop w:val="0"/>
      <w:marBottom w:val="0"/>
      <w:divBdr>
        <w:top w:val="none" w:sz="0" w:space="0" w:color="auto"/>
        <w:left w:val="none" w:sz="0" w:space="0" w:color="auto"/>
        <w:bottom w:val="none" w:sz="0" w:space="0" w:color="auto"/>
        <w:right w:val="none" w:sz="0" w:space="0" w:color="auto"/>
      </w:divBdr>
    </w:div>
    <w:div w:id="1536229778">
      <w:marLeft w:val="0"/>
      <w:marRight w:val="0"/>
      <w:marTop w:val="0"/>
      <w:marBottom w:val="0"/>
      <w:divBdr>
        <w:top w:val="none" w:sz="0" w:space="0" w:color="auto"/>
        <w:left w:val="none" w:sz="0" w:space="0" w:color="auto"/>
        <w:bottom w:val="none" w:sz="0" w:space="0" w:color="auto"/>
        <w:right w:val="none" w:sz="0" w:space="0" w:color="auto"/>
      </w:divBdr>
    </w:div>
    <w:div w:id="1536229779">
      <w:marLeft w:val="0"/>
      <w:marRight w:val="0"/>
      <w:marTop w:val="0"/>
      <w:marBottom w:val="0"/>
      <w:divBdr>
        <w:top w:val="none" w:sz="0" w:space="0" w:color="auto"/>
        <w:left w:val="none" w:sz="0" w:space="0" w:color="auto"/>
        <w:bottom w:val="none" w:sz="0" w:space="0" w:color="auto"/>
        <w:right w:val="none" w:sz="0" w:space="0" w:color="auto"/>
      </w:divBdr>
    </w:div>
    <w:div w:id="1536229780">
      <w:marLeft w:val="0"/>
      <w:marRight w:val="0"/>
      <w:marTop w:val="0"/>
      <w:marBottom w:val="0"/>
      <w:divBdr>
        <w:top w:val="none" w:sz="0" w:space="0" w:color="auto"/>
        <w:left w:val="none" w:sz="0" w:space="0" w:color="auto"/>
        <w:bottom w:val="none" w:sz="0" w:space="0" w:color="auto"/>
        <w:right w:val="none" w:sz="0" w:space="0" w:color="auto"/>
      </w:divBdr>
    </w:div>
    <w:div w:id="1536229781">
      <w:marLeft w:val="0"/>
      <w:marRight w:val="0"/>
      <w:marTop w:val="0"/>
      <w:marBottom w:val="0"/>
      <w:divBdr>
        <w:top w:val="none" w:sz="0" w:space="0" w:color="auto"/>
        <w:left w:val="none" w:sz="0" w:space="0" w:color="auto"/>
        <w:bottom w:val="none" w:sz="0" w:space="0" w:color="auto"/>
        <w:right w:val="none" w:sz="0" w:space="0" w:color="auto"/>
      </w:divBdr>
    </w:div>
    <w:div w:id="1536229782">
      <w:marLeft w:val="0"/>
      <w:marRight w:val="0"/>
      <w:marTop w:val="0"/>
      <w:marBottom w:val="0"/>
      <w:divBdr>
        <w:top w:val="none" w:sz="0" w:space="0" w:color="auto"/>
        <w:left w:val="none" w:sz="0" w:space="0" w:color="auto"/>
        <w:bottom w:val="none" w:sz="0" w:space="0" w:color="auto"/>
        <w:right w:val="none" w:sz="0" w:space="0" w:color="auto"/>
      </w:divBdr>
    </w:div>
    <w:div w:id="1536229783">
      <w:marLeft w:val="0"/>
      <w:marRight w:val="0"/>
      <w:marTop w:val="0"/>
      <w:marBottom w:val="0"/>
      <w:divBdr>
        <w:top w:val="none" w:sz="0" w:space="0" w:color="auto"/>
        <w:left w:val="none" w:sz="0" w:space="0" w:color="auto"/>
        <w:bottom w:val="none" w:sz="0" w:space="0" w:color="auto"/>
        <w:right w:val="none" w:sz="0" w:space="0" w:color="auto"/>
      </w:divBdr>
    </w:div>
    <w:div w:id="1536229784">
      <w:marLeft w:val="0"/>
      <w:marRight w:val="0"/>
      <w:marTop w:val="0"/>
      <w:marBottom w:val="0"/>
      <w:divBdr>
        <w:top w:val="none" w:sz="0" w:space="0" w:color="auto"/>
        <w:left w:val="none" w:sz="0" w:space="0" w:color="auto"/>
        <w:bottom w:val="none" w:sz="0" w:space="0" w:color="auto"/>
        <w:right w:val="none" w:sz="0" w:space="0" w:color="auto"/>
      </w:divBdr>
    </w:div>
    <w:div w:id="1536229785">
      <w:marLeft w:val="0"/>
      <w:marRight w:val="0"/>
      <w:marTop w:val="0"/>
      <w:marBottom w:val="0"/>
      <w:divBdr>
        <w:top w:val="none" w:sz="0" w:space="0" w:color="auto"/>
        <w:left w:val="none" w:sz="0" w:space="0" w:color="auto"/>
        <w:bottom w:val="none" w:sz="0" w:space="0" w:color="auto"/>
        <w:right w:val="none" w:sz="0" w:space="0" w:color="auto"/>
      </w:divBdr>
    </w:div>
    <w:div w:id="1536229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6</Pages>
  <Words>1782</Words>
  <Characters>10161</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ДАННЫЕ О ПОЖАРАХ ПО ИВАНОВСКОЙ, ВЛАДИМИРСКОЙ, КОСТРОМСКОЙ И ЯРОСЛАСКОЙ ОБЛАСТЯМ</dc:title>
  <dc:subject/>
  <dc:creator>Alexandre Katalov</dc:creator>
  <cp:keywords/>
  <dc:description/>
  <cp:lastModifiedBy>Пользователь</cp:lastModifiedBy>
  <cp:revision>14</cp:revision>
  <cp:lastPrinted>2015-11-03T08:38:00Z</cp:lastPrinted>
  <dcterms:created xsi:type="dcterms:W3CDTF">2016-01-03T13:44:00Z</dcterms:created>
  <dcterms:modified xsi:type="dcterms:W3CDTF">2016-01-12T11:45:00Z</dcterms:modified>
</cp:coreProperties>
</file>